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6995" w:rsidRDefault="00086995" w:rsidP="00086995">
      <w:pPr>
        <w:spacing w:line="600" w:lineRule="exact"/>
        <w:rPr>
          <w:rFonts w:ascii="Times New Roman" w:eastAsia="黑体" w:hAnsi="Times New Roman" w:cs="Times New Roman" w:hint="eastAsia"/>
          <w:sz w:val="32"/>
          <w:szCs w:val="32"/>
        </w:rPr>
      </w:pPr>
      <w:r w:rsidRPr="00086995">
        <w:rPr>
          <w:rFonts w:ascii="Times New Roman" w:eastAsia="黑体" w:hAnsi="Times New Roman" w:cs="Times New Roman" w:hint="eastAsia"/>
          <w:sz w:val="32"/>
          <w:szCs w:val="32"/>
        </w:rPr>
        <w:t>附件</w:t>
      </w:r>
      <w:r w:rsidRPr="00086995">
        <w:rPr>
          <w:rFonts w:ascii="Times New Roman" w:eastAsia="黑体" w:hAnsi="Times New Roman" w:cs="Times New Roman" w:hint="eastAsia"/>
          <w:sz w:val="32"/>
          <w:szCs w:val="32"/>
        </w:rPr>
        <w:t>1</w:t>
      </w:r>
    </w:p>
    <w:p w:rsidR="00086995" w:rsidRPr="00086995" w:rsidRDefault="00086995" w:rsidP="00086995">
      <w:pPr>
        <w:spacing w:line="600" w:lineRule="exact"/>
        <w:jc w:val="center"/>
        <w:rPr>
          <w:rFonts w:ascii="方正小标宋简体" w:eastAsia="方正小标宋简体" w:hAnsi="Times New Roman" w:cs="Times New Roman" w:hint="eastAsia"/>
          <w:sz w:val="44"/>
          <w:szCs w:val="44"/>
        </w:rPr>
      </w:pPr>
      <w:r w:rsidRPr="00086995">
        <w:rPr>
          <w:rFonts w:ascii="方正小标宋简体" w:eastAsia="方正小标宋简体" w:hAnsi="Times New Roman" w:cs="Times New Roman" w:hint="eastAsia"/>
          <w:sz w:val="44"/>
          <w:szCs w:val="44"/>
        </w:rPr>
        <w:t>采购标的物参数及技术要求</w:t>
      </w:r>
    </w:p>
    <w:p w:rsidR="00000000" w:rsidRPr="00086995" w:rsidRDefault="00052CD4">
      <w:pPr>
        <w:rPr>
          <w:rFonts w:hint="eastAsia"/>
        </w:rPr>
      </w:pPr>
    </w:p>
    <w:p w:rsidR="00086995" w:rsidRPr="007E184F" w:rsidRDefault="00086995" w:rsidP="00086995">
      <w:pPr>
        <w:spacing w:line="600" w:lineRule="exact"/>
        <w:ind w:firstLineChars="150" w:firstLine="482"/>
        <w:rPr>
          <w:rFonts w:ascii="Times New Roman" w:eastAsia="楷体_GB2312" w:hAnsi="Times New Roman" w:cs="Times New Roman"/>
          <w:sz w:val="32"/>
          <w:szCs w:val="32"/>
        </w:rPr>
      </w:pPr>
      <w:r w:rsidRPr="007E184F">
        <w:rPr>
          <w:rFonts w:ascii="Times New Roman" w:eastAsia="楷体_GB2312" w:hAnsi="Times New Roman" w:cs="Times New Roman"/>
          <w:b/>
          <w:sz w:val="32"/>
          <w:szCs w:val="32"/>
        </w:rPr>
        <w:t>（一）交通标志</w:t>
      </w:r>
    </w:p>
    <w:p w:rsidR="00086995" w:rsidRPr="007E184F" w:rsidRDefault="00086995" w:rsidP="00086995">
      <w:pPr>
        <w:widowControl/>
        <w:shd w:val="clear" w:color="auto" w:fill="FFFFFF"/>
        <w:spacing w:line="600" w:lineRule="exact"/>
        <w:ind w:firstLine="420"/>
        <w:rPr>
          <w:rFonts w:ascii="Times New Roman" w:eastAsia="仿宋_GB2312" w:hAnsi="Times New Roman" w:cs="Times New Roman"/>
          <w:kern w:val="0"/>
          <w:sz w:val="32"/>
          <w:szCs w:val="32"/>
        </w:rPr>
      </w:pPr>
      <w:r w:rsidRPr="007E184F">
        <w:rPr>
          <w:rFonts w:ascii="Times New Roman" w:eastAsia="仿宋_GB2312" w:hAnsi="Times New Roman" w:cs="Times New Roman"/>
          <w:kern w:val="0"/>
          <w:sz w:val="32"/>
          <w:szCs w:val="32"/>
        </w:rPr>
        <w:t>1</w:t>
      </w:r>
      <w:r w:rsidRPr="007E184F">
        <w:rPr>
          <w:rFonts w:ascii="Times New Roman" w:eastAsia="仿宋_GB2312" w:hAnsi="Times New Roman" w:cs="Times New Roman"/>
          <w:kern w:val="0"/>
          <w:sz w:val="32"/>
          <w:szCs w:val="32"/>
        </w:rPr>
        <w:t>、交通标志板材质为铝合金板（材质须符合国家相关规定和设计要求），</w:t>
      </w:r>
      <w:r w:rsidRPr="007E184F">
        <w:rPr>
          <w:rFonts w:ascii="Times New Roman" w:eastAsia="仿宋_GB2312" w:hAnsi="Times New Roman" w:cs="Times New Roman"/>
          <w:kern w:val="0"/>
          <w:sz w:val="32"/>
          <w:szCs w:val="32"/>
        </w:rPr>
        <w:t>4</w:t>
      </w:r>
      <w:r w:rsidRPr="007E184F">
        <w:rPr>
          <w:rFonts w:ascii="Times New Roman" w:eastAsia="仿宋_GB2312" w:hAnsi="Times New Roman" w:cs="Times New Roman"/>
          <w:kern w:val="0"/>
          <w:sz w:val="32"/>
          <w:szCs w:val="32"/>
        </w:rPr>
        <w:t>平方米（不含）以下交通标志板厚度应不小于</w:t>
      </w:r>
      <w:r w:rsidRPr="007E184F">
        <w:rPr>
          <w:rFonts w:ascii="Times New Roman" w:eastAsia="仿宋_GB2312" w:hAnsi="Times New Roman" w:cs="Times New Roman"/>
          <w:kern w:val="0"/>
          <w:sz w:val="32"/>
          <w:szCs w:val="32"/>
        </w:rPr>
        <w:t>2mm</w:t>
      </w:r>
      <w:r w:rsidRPr="007E184F">
        <w:rPr>
          <w:rFonts w:ascii="Times New Roman" w:eastAsia="仿宋_GB2312" w:hAnsi="Times New Roman" w:cs="Times New Roman"/>
          <w:kern w:val="0"/>
          <w:sz w:val="32"/>
          <w:szCs w:val="32"/>
        </w:rPr>
        <w:t>，</w:t>
      </w:r>
      <w:r w:rsidRPr="007E184F">
        <w:rPr>
          <w:rFonts w:ascii="Times New Roman" w:eastAsia="仿宋_GB2312" w:hAnsi="Times New Roman" w:cs="Times New Roman"/>
          <w:kern w:val="0"/>
          <w:sz w:val="32"/>
          <w:szCs w:val="32"/>
        </w:rPr>
        <w:t>4</w:t>
      </w:r>
      <w:r w:rsidRPr="007E184F">
        <w:rPr>
          <w:rFonts w:ascii="Times New Roman" w:eastAsia="仿宋_GB2312" w:hAnsi="Times New Roman" w:cs="Times New Roman"/>
          <w:kern w:val="0"/>
          <w:sz w:val="32"/>
          <w:szCs w:val="32"/>
        </w:rPr>
        <w:t>平方米（含）以上交通标志板厚度应不小于</w:t>
      </w:r>
      <w:r w:rsidRPr="007E184F">
        <w:rPr>
          <w:rFonts w:ascii="Times New Roman" w:eastAsia="仿宋_GB2312" w:hAnsi="Times New Roman" w:cs="Times New Roman"/>
          <w:kern w:val="0"/>
          <w:sz w:val="32"/>
          <w:szCs w:val="32"/>
        </w:rPr>
        <w:t>3mm</w:t>
      </w:r>
      <w:r w:rsidRPr="007E184F">
        <w:rPr>
          <w:rFonts w:ascii="Times New Roman" w:eastAsia="仿宋_GB2312" w:hAnsi="Times New Roman" w:cs="Times New Roman"/>
          <w:kern w:val="0"/>
          <w:sz w:val="32"/>
          <w:szCs w:val="32"/>
        </w:rPr>
        <w:t>，采用</w:t>
      </w:r>
      <w:r w:rsidRPr="007E184F">
        <w:rPr>
          <w:rFonts w:ascii="Times New Roman" w:eastAsia="仿宋_GB2312" w:hAnsi="Times New Roman" w:cs="Times New Roman"/>
          <w:kern w:val="0"/>
          <w:sz w:val="32"/>
          <w:szCs w:val="32"/>
        </w:rPr>
        <w:t>IV</w:t>
      </w:r>
      <w:r w:rsidRPr="007E184F">
        <w:rPr>
          <w:rFonts w:ascii="Times New Roman" w:eastAsia="仿宋_GB2312" w:hAnsi="Times New Roman" w:cs="Times New Roman"/>
          <w:kern w:val="0"/>
          <w:sz w:val="32"/>
          <w:szCs w:val="32"/>
        </w:rPr>
        <w:t>类及以上反光膜。标志形状、规格、图案和颜色应按照国家标准《道路交通标志和标线》（</w:t>
      </w:r>
      <w:r w:rsidRPr="007E184F">
        <w:rPr>
          <w:rFonts w:ascii="Times New Roman" w:eastAsia="仿宋_GB2312" w:hAnsi="Times New Roman" w:cs="Times New Roman"/>
          <w:kern w:val="0"/>
          <w:sz w:val="32"/>
          <w:szCs w:val="32"/>
        </w:rPr>
        <w:t>GB5768.2-2022</w:t>
      </w:r>
      <w:r w:rsidRPr="007E184F">
        <w:rPr>
          <w:rFonts w:ascii="Times New Roman" w:eastAsia="仿宋_GB2312" w:hAnsi="Times New Roman" w:cs="Times New Roman"/>
          <w:kern w:val="0"/>
          <w:sz w:val="32"/>
          <w:szCs w:val="32"/>
        </w:rPr>
        <w:t>）规定要求制作。交通标志板及支撑件应符合国家标准《道路交通标志板及支撑件》（</w:t>
      </w:r>
      <w:r w:rsidRPr="007E184F">
        <w:rPr>
          <w:rFonts w:ascii="Times New Roman" w:eastAsia="仿宋_GB2312" w:hAnsi="Times New Roman" w:cs="Times New Roman"/>
          <w:kern w:val="0"/>
          <w:sz w:val="32"/>
          <w:szCs w:val="32"/>
        </w:rPr>
        <w:t>GB/T23827-20</w:t>
      </w:r>
      <w:r>
        <w:rPr>
          <w:rFonts w:ascii="Times New Roman" w:eastAsia="仿宋_GB2312" w:hAnsi="Times New Roman" w:cs="Times New Roman" w:hint="eastAsia"/>
          <w:kern w:val="0"/>
          <w:sz w:val="32"/>
          <w:szCs w:val="32"/>
        </w:rPr>
        <w:t>21</w:t>
      </w:r>
      <w:r w:rsidRPr="007E184F">
        <w:rPr>
          <w:rFonts w:ascii="Times New Roman" w:eastAsia="仿宋_GB2312" w:hAnsi="Times New Roman" w:cs="Times New Roman"/>
          <w:kern w:val="0"/>
          <w:sz w:val="32"/>
          <w:szCs w:val="32"/>
        </w:rPr>
        <w:t>）和《道路交通反光膜》（</w:t>
      </w:r>
      <w:r w:rsidRPr="007E184F">
        <w:rPr>
          <w:rFonts w:ascii="Times New Roman" w:eastAsia="仿宋_GB2312" w:hAnsi="Times New Roman" w:cs="Times New Roman"/>
          <w:kern w:val="0"/>
          <w:sz w:val="32"/>
          <w:szCs w:val="32"/>
        </w:rPr>
        <w:t>GB/T 18833—2012</w:t>
      </w:r>
      <w:r w:rsidRPr="007E184F">
        <w:rPr>
          <w:rFonts w:ascii="Times New Roman" w:eastAsia="仿宋_GB2312" w:hAnsi="Times New Roman" w:cs="Times New Roman"/>
          <w:kern w:val="0"/>
          <w:sz w:val="32"/>
          <w:szCs w:val="32"/>
        </w:rPr>
        <w:t>）的有关规定。</w:t>
      </w:r>
    </w:p>
    <w:p w:rsidR="00086995" w:rsidRPr="007E184F" w:rsidRDefault="00086995" w:rsidP="00086995">
      <w:pPr>
        <w:widowControl/>
        <w:shd w:val="clear" w:color="auto" w:fill="FFFFFF"/>
        <w:spacing w:line="600" w:lineRule="exact"/>
        <w:ind w:firstLine="420"/>
        <w:rPr>
          <w:rFonts w:ascii="Times New Roman" w:eastAsia="仿宋_GB2312" w:hAnsi="Times New Roman" w:cs="Times New Roman"/>
          <w:kern w:val="0"/>
          <w:sz w:val="32"/>
          <w:szCs w:val="32"/>
        </w:rPr>
      </w:pPr>
      <w:r w:rsidRPr="007E184F">
        <w:rPr>
          <w:rFonts w:ascii="Times New Roman" w:eastAsia="仿宋_GB2312" w:hAnsi="Times New Roman" w:cs="Times New Roman"/>
          <w:kern w:val="0"/>
          <w:sz w:val="32"/>
          <w:szCs w:val="32"/>
        </w:rPr>
        <w:t>2</w:t>
      </w:r>
      <w:r w:rsidRPr="007E184F">
        <w:rPr>
          <w:rFonts w:ascii="Times New Roman" w:eastAsia="仿宋_GB2312" w:hAnsi="Times New Roman" w:cs="Times New Roman"/>
          <w:kern w:val="0"/>
          <w:sz w:val="32"/>
          <w:szCs w:val="32"/>
        </w:rPr>
        <w:t>、交通标志板与标志杆采用滑动槽铝接驳。标志板、滑动槽铝通过铝合金铆钉连接，板面上的铆钉应打磨光滑。标志板安装后应进行板面平整度和安装角度的调整。</w:t>
      </w:r>
    </w:p>
    <w:p w:rsidR="00086995" w:rsidRPr="007E184F" w:rsidRDefault="00086995" w:rsidP="00086995">
      <w:pPr>
        <w:widowControl/>
        <w:shd w:val="clear" w:color="auto" w:fill="FFFFFF"/>
        <w:spacing w:line="600" w:lineRule="exact"/>
        <w:ind w:firstLine="420"/>
        <w:rPr>
          <w:rFonts w:ascii="Times New Roman" w:eastAsia="仿宋_GB2312" w:hAnsi="Times New Roman" w:cs="Times New Roman"/>
          <w:kern w:val="0"/>
          <w:sz w:val="32"/>
          <w:szCs w:val="32"/>
        </w:rPr>
      </w:pPr>
      <w:r w:rsidRPr="007E184F">
        <w:rPr>
          <w:rFonts w:ascii="Times New Roman" w:eastAsia="仿宋_GB2312" w:hAnsi="Times New Roman" w:cs="Times New Roman"/>
          <w:kern w:val="0"/>
          <w:sz w:val="32"/>
          <w:szCs w:val="32"/>
        </w:rPr>
        <w:t>3</w:t>
      </w:r>
      <w:r w:rsidRPr="007E184F">
        <w:rPr>
          <w:rFonts w:ascii="Times New Roman" w:eastAsia="仿宋_GB2312" w:hAnsi="Times New Roman" w:cs="Times New Roman"/>
          <w:kern w:val="0"/>
          <w:sz w:val="32"/>
          <w:szCs w:val="32"/>
        </w:rPr>
        <w:t>、交通标志底部应尽可能使用大尺寸制作，减少接缝。同时，标志板边缘需进行折边加固并适当倒棱呈圆滑角。外形尺寸大于</w:t>
      </w:r>
      <w:r w:rsidRPr="007E184F">
        <w:rPr>
          <w:rFonts w:ascii="Times New Roman" w:eastAsia="仿宋_GB2312" w:hAnsi="Times New Roman" w:cs="Times New Roman"/>
          <w:kern w:val="0"/>
          <w:sz w:val="32"/>
          <w:szCs w:val="32"/>
        </w:rPr>
        <w:t>1.2m</w:t>
      </w:r>
      <w:r w:rsidRPr="007E184F">
        <w:rPr>
          <w:rFonts w:ascii="Times New Roman" w:eastAsia="仿宋_GB2312" w:hAnsi="Times New Roman" w:cs="Times New Roman"/>
          <w:kern w:val="0"/>
          <w:sz w:val="32"/>
          <w:szCs w:val="32"/>
          <w:vertAlign w:val="superscript"/>
        </w:rPr>
        <w:t>2</w:t>
      </w:r>
      <w:r w:rsidRPr="007E184F">
        <w:rPr>
          <w:rFonts w:ascii="Times New Roman" w:eastAsia="仿宋_GB2312" w:hAnsi="Times New Roman" w:cs="Times New Roman"/>
          <w:kern w:val="0"/>
          <w:sz w:val="32"/>
          <w:szCs w:val="32"/>
        </w:rPr>
        <w:t>时，其偏差为其外形尺寸的</w:t>
      </w:r>
      <w:r w:rsidRPr="007E184F">
        <w:rPr>
          <w:rFonts w:ascii="Times New Roman" w:eastAsia="仿宋_GB2312" w:hAnsi="Times New Roman" w:cs="Times New Roman"/>
          <w:kern w:val="0"/>
          <w:sz w:val="32"/>
          <w:szCs w:val="32"/>
        </w:rPr>
        <w:t>±0.5</w:t>
      </w:r>
      <w:r w:rsidRPr="007E184F">
        <w:rPr>
          <w:rFonts w:ascii="Times New Roman" w:eastAsia="仿宋_GB2312" w:hAnsi="Times New Roman" w:cs="Times New Roman"/>
          <w:kern w:val="0"/>
          <w:sz w:val="32"/>
          <w:szCs w:val="32"/>
        </w:rPr>
        <w:t>％</w:t>
      </w:r>
      <w:r>
        <w:rPr>
          <w:rFonts w:ascii="Times New Roman" w:eastAsia="仿宋_GB2312" w:hAnsi="Times New Roman" w:cs="Times New Roman" w:hint="eastAsia"/>
          <w:kern w:val="0"/>
          <w:sz w:val="32"/>
          <w:szCs w:val="32"/>
        </w:rPr>
        <w:t>。</w:t>
      </w:r>
    </w:p>
    <w:p w:rsidR="00086995" w:rsidRPr="007E184F" w:rsidRDefault="00086995" w:rsidP="00086995">
      <w:pPr>
        <w:widowControl/>
        <w:shd w:val="clear" w:color="auto" w:fill="FFFFFF"/>
        <w:spacing w:line="600" w:lineRule="exact"/>
        <w:ind w:firstLine="420"/>
        <w:rPr>
          <w:rFonts w:ascii="Times New Roman" w:eastAsia="仿宋_GB2312" w:hAnsi="Times New Roman" w:cs="Times New Roman"/>
          <w:kern w:val="0"/>
          <w:sz w:val="32"/>
          <w:szCs w:val="32"/>
        </w:rPr>
      </w:pPr>
      <w:r w:rsidRPr="007E184F">
        <w:rPr>
          <w:rFonts w:ascii="Times New Roman" w:eastAsia="仿宋_GB2312" w:hAnsi="Times New Roman" w:cs="Times New Roman"/>
          <w:kern w:val="0"/>
          <w:sz w:val="32"/>
          <w:szCs w:val="32"/>
        </w:rPr>
        <w:t>4</w:t>
      </w:r>
      <w:r w:rsidRPr="007E184F">
        <w:rPr>
          <w:rFonts w:ascii="Times New Roman" w:eastAsia="仿宋_GB2312" w:hAnsi="Times New Roman" w:cs="Times New Roman"/>
          <w:kern w:val="0"/>
          <w:sz w:val="32"/>
          <w:szCs w:val="32"/>
        </w:rPr>
        <w:t>、立柱采用的钢材应符合《碳素结构钢》（</w:t>
      </w:r>
      <w:r w:rsidRPr="007E184F">
        <w:rPr>
          <w:rFonts w:ascii="Times New Roman" w:eastAsia="仿宋_GB2312" w:hAnsi="Times New Roman" w:cs="Times New Roman"/>
          <w:kern w:val="0"/>
          <w:sz w:val="32"/>
          <w:szCs w:val="32"/>
        </w:rPr>
        <w:t>GB/T700-2006</w:t>
      </w:r>
      <w:r w:rsidRPr="007E184F">
        <w:rPr>
          <w:rFonts w:ascii="Times New Roman" w:eastAsia="仿宋_GB2312" w:hAnsi="Times New Roman" w:cs="Times New Roman"/>
          <w:kern w:val="0"/>
          <w:sz w:val="32"/>
          <w:szCs w:val="32"/>
        </w:rPr>
        <w:t>）的要求，其顶部采用</w:t>
      </w:r>
      <w:r w:rsidRPr="007E184F">
        <w:rPr>
          <w:rFonts w:ascii="Times New Roman" w:eastAsia="仿宋_GB2312" w:hAnsi="Times New Roman" w:cs="Times New Roman"/>
          <w:kern w:val="0"/>
          <w:sz w:val="32"/>
          <w:szCs w:val="32"/>
        </w:rPr>
        <w:t>3mm</w:t>
      </w:r>
      <w:r w:rsidRPr="007E184F">
        <w:rPr>
          <w:rFonts w:ascii="Times New Roman" w:eastAsia="仿宋_GB2312" w:hAnsi="Times New Roman" w:cs="Times New Roman"/>
          <w:kern w:val="0"/>
          <w:sz w:val="32"/>
          <w:szCs w:val="32"/>
        </w:rPr>
        <w:t>厚的钢板焊接封盖。</w:t>
      </w:r>
    </w:p>
    <w:p w:rsidR="00086995" w:rsidRPr="007E184F" w:rsidRDefault="00086995" w:rsidP="00086995">
      <w:pPr>
        <w:widowControl/>
        <w:shd w:val="clear" w:color="auto" w:fill="FFFFFF"/>
        <w:spacing w:line="600" w:lineRule="exact"/>
        <w:ind w:firstLine="420"/>
        <w:rPr>
          <w:rFonts w:ascii="Times New Roman" w:eastAsia="仿宋_GB2312" w:hAnsi="Times New Roman" w:cs="Times New Roman"/>
          <w:kern w:val="0"/>
          <w:sz w:val="32"/>
          <w:szCs w:val="32"/>
        </w:rPr>
      </w:pPr>
      <w:r w:rsidRPr="007E184F">
        <w:rPr>
          <w:rFonts w:ascii="Times New Roman" w:eastAsia="仿宋_GB2312" w:hAnsi="Times New Roman" w:cs="Times New Roman"/>
          <w:kern w:val="0"/>
          <w:sz w:val="32"/>
          <w:szCs w:val="32"/>
        </w:rPr>
        <w:t>5</w:t>
      </w:r>
      <w:r w:rsidRPr="007E184F">
        <w:rPr>
          <w:rFonts w:ascii="Times New Roman" w:eastAsia="仿宋_GB2312" w:hAnsi="Times New Roman" w:cs="Times New Roman"/>
          <w:kern w:val="0"/>
          <w:sz w:val="32"/>
          <w:szCs w:val="32"/>
        </w:rPr>
        <w:t>、立杆安装预埋件，应采用法兰盘安装。柱式标志（含辅助标志）安装时标志板面下缘距路面的高度应不小于</w:t>
      </w:r>
      <w:r w:rsidRPr="007E184F">
        <w:rPr>
          <w:rFonts w:ascii="Times New Roman" w:eastAsia="仿宋_GB2312" w:hAnsi="Times New Roman" w:cs="Times New Roman"/>
          <w:kern w:val="0"/>
          <w:sz w:val="32"/>
          <w:szCs w:val="32"/>
        </w:rPr>
        <w:lastRenderedPageBreak/>
        <w:t>2300mm</w:t>
      </w:r>
      <w:r w:rsidRPr="007E184F">
        <w:rPr>
          <w:rFonts w:ascii="Times New Roman" w:eastAsia="仿宋_GB2312" w:hAnsi="Times New Roman" w:cs="Times New Roman"/>
          <w:kern w:val="0"/>
          <w:sz w:val="32"/>
          <w:szCs w:val="32"/>
        </w:rPr>
        <w:t>；当多面标志并设时，最下面标志的下缘距路面的高度应不小于</w:t>
      </w:r>
      <w:r w:rsidRPr="007E184F">
        <w:rPr>
          <w:rFonts w:ascii="Times New Roman" w:eastAsia="仿宋_GB2312" w:hAnsi="Times New Roman" w:cs="Times New Roman"/>
          <w:kern w:val="0"/>
          <w:sz w:val="32"/>
          <w:szCs w:val="32"/>
        </w:rPr>
        <w:t>2000mm</w:t>
      </w:r>
      <w:r w:rsidRPr="007E184F">
        <w:rPr>
          <w:rFonts w:ascii="Times New Roman" w:eastAsia="仿宋_GB2312" w:hAnsi="Times New Roman" w:cs="Times New Roman"/>
          <w:kern w:val="0"/>
          <w:sz w:val="32"/>
          <w:szCs w:val="32"/>
        </w:rPr>
        <w:t>。</w:t>
      </w:r>
    </w:p>
    <w:p w:rsidR="00086995" w:rsidRPr="007E184F" w:rsidRDefault="00086995" w:rsidP="00086995">
      <w:pPr>
        <w:widowControl/>
        <w:shd w:val="clear" w:color="auto" w:fill="FFFFFF"/>
        <w:spacing w:line="600" w:lineRule="exact"/>
        <w:ind w:firstLine="420"/>
        <w:rPr>
          <w:rFonts w:ascii="Times New Roman" w:eastAsia="仿宋_GB2312" w:hAnsi="Times New Roman" w:cs="Times New Roman"/>
          <w:kern w:val="0"/>
          <w:sz w:val="32"/>
          <w:szCs w:val="32"/>
        </w:rPr>
      </w:pPr>
      <w:r w:rsidRPr="007E184F">
        <w:rPr>
          <w:rFonts w:ascii="Times New Roman" w:eastAsia="仿宋_GB2312" w:hAnsi="Times New Roman" w:cs="Times New Roman"/>
          <w:kern w:val="0"/>
          <w:sz w:val="32"/>
          <w:szCs w:val="32"/>
        </w:rPr>
        <w:t>6</w:t>
      </w:r>
      <w:r w:rsidRPr="007E184F">
        <w:rPr>
          <w:rFonts w:ascii="Times New Roman" w:eastAsia="仿宋_GB2312" w:hAnsi="Times New Roman" w:cs="Times New Roman"/>
          <w:kern w:val="0"/>
          <w:sz w:val="32"/>
          <w:szCs w:val="32"/>
        </w:rPr>
        <w:t>、交通标志构件应使用镀锌钢管。立柱、横梁、法兰盘、抱箍、抱箍底衬、柱帽、加劲肋及连接螺栓、螺母、垫圈、紧固件等钢铁件，应采用热浸镀锌进行防锈处理。</w:t>
      </w:r>
    </w:p>
    <w:p w:rsidR="00086995" w:rsidRPr="007E184F" w:rsidRDefault="00086995" w:rsidP="00086995">
      <w:pPr>
        <w:widowControl/>
        <w:shd w:val="clear" w:color="auto" w:fill="FFFFFF"/>
        <w:spacing w:line="600" w:lineRule="exact"/>
        <w:ind w:firstLine="420"/>
        <w:rPr>
          <w:rFonts w:ascii="Times New Roman" w:eastAsia="仿宋_GB2312" w:hAnsi="Times New Roman" w:cs="Times New Roman"/>
          <w:kern w:val="0"/>
          <w:sz w:val="32"/>
          <w:szCs w:val="32"/>
        </w:rPr>
      </w:pPr>
      <w:r w:rsidRPr="007E184F">
        <w:rPr>
          <w:rFonts w:ascii="Times New Roman" w:eastAsia="仿宋_GB2312" w:hAnsi="Times New Roman" w:cs="Times New Roman"/>
          <w:kern w:val="0"/>
          <w:sz w:val="32"/>
          <w:szCs w:val="32"/>
        </w:rPr>
        <w:t>7</w:t>
      </w:r>
      <w:r w:rsidRPr="007E184F">
        <w:rPr>
          <w:rFonts w:ascii="Times New Roman" w:eastAsia="仿宋_GB2312" w:hAnsi="Times New Roman" w:cs="Times New Roman"/>
          <w:kern w:val="0"/>
          <w:sz w:val="32"/>
          <w:szCs w:val="32"/>
        </w:rPr>
        <w:t>、杆件所用的对接焊缝和贴角焊缝，其厚度和强度应与被焊构件相等，焊接要求全焊，禁止虚焊、点焊接，焊缝应打磨光滑。</w:t>
      </w:r>
    </w:p>
    <w:p w:rsidR="00086995" w:rsidRPr="007E184F" w:rsidRDefault="00086995" w:rsidP="00086995">
      <w:pPr>
        <w:widowControl/>
        <w:shd w:val="clear" w:color="auto" w:fill="FFFFFF"/>
        <w:spacing w:line="600" w:lineRule="exact"/>
        <w:ind w:firstLine="420"/>
        <w:rPr>
          <w:rFonts w:ascii="Times New Roman" w:eastAsia="仿宋_GB2312" w:hAnsi="Times New Roman" w:cs="Times New Roman"/>
          <w:kern w:val="0"/>
          <w:sz w:val="32"/>
          <w:szCs w:val="32"/>
        </w:rPr>
      </w:pPr>
      <w:r w:rsidRPr="007E184F">
        <w:rPr>
          <w:rFonts w:ascii="Times New Roman" w:eastAsia="仿宋_GB2312" w:hAnsi="Times New Roman" w:cs="Times New Roman"/>
          <w:kern w:val="0"/>
          <w:sz w:val="32"/>
          <w:szCs w:val="32"/>
        </w:rPr>
        <w:t>8</w:t>
      </w:r>
      <w:r w:rsidRPr="007E184F">
        <w:rPr>
          <w:rFonts w:ascii="Times New Roman" w:eastAsia="仿宋_GB2312" w:hAnsi="Times New Roman" w:cs="Times New Roman"/>
          <w:kern w:val="0"/>
          <w:sz w:val="32"/>
          <w:szCs w:val="32"/>
        </w:rPr>
        <w:t>、交通标志牌表面无明显皱纹、划痕、损伤、颜色不均、污染、凹痕或变形等现象，每平方米的平整度公差应小于</w:t>
      </w:r>
      <w:r w:rsidRPr="007E184F">
        <w:rPr>
          <w:rFonts w:ascii="Times New Roman" w:eastAsia="仿宋_GB2312" w:hAnsi="Times New Roman" w:cs="Times New Roman"/>
          <w:kern w:val="0"/>
          <w:sz w:val="32"/>
          <w:szCs w:val="32"/>
        </w:rPr>
        <w:t>1.0mm</w:t>
      </w:r>
      <w:r w:rsidRPr="007E184F">
        <w:rPr>
          <w:rFonts w:ascii="Times New Roman" w:eastAsia="仿宋_GB2312" w:hAnsi="Times New Roman" w:cs="Times New Roman"/>
          <w:kern w:val="0"/>
          <w:sz w:val="32"/>
          <w:szCs w:val="32"/>
        </w:rPr>
        <w:t>。</w:t>
      </w:r>
    </w:p>
    <w:p w:rsidR="00086995" w:rsidRPr="007E184F" w:rsidRDefault="00086995" w:rsidP="00086995">
      <w:pPr>
        <w:spacing w:line="600" w:lineRule="exact"/>
        <w:rPr>
          <w:rFonts w:ascii="Times New Roman" w:eastAsia="楷体_GB2312" w:hAnsi="Times New Roman" w:cs="Times New Roman"/>
          <w:b/>
          <w:sz w:val="32"/>
          <w:szCs w:val="32"/>
        </w:rPr>
      </w:pPr>
      <w:r>
        <w:rPr>
          <w:rFonts w:ascii="Times New Roman" w:eastAsia="楷体_GB2312" w:hAnsi="Times New Roman" w:cs="Times New Roman" w:hint="eastAsia"/>
          <w:b/>
          <w:sz w:val="32"/>
          <w:szCs w:val="32"/>
        </w:rPr>
        <w:t xml:space="preserve">   </w:t>
      </w:r>
      <w:r w:rsidRPr="007E184F">
        <w:rPr>
          <w:rFonts w:ascii="Times New Roman" w:eastAsia="楷体_GB2312" w:hAnsi="Times New Roman" w:cs="Times New Roman"/>
          <w:b/>
          <w:sz w:val="32"/>
          <w:szCs w:val="32"/>
        </w:rPr>
        <w:t>（二）交通标线</w:t>
      </w:r>
    </w:p>
    <w:p w:rsidR="00086995" w:rsidRPr="007E184F" w:rsidRDefault="00086995" w:rsidP="00086995">
      <w:pPr>
        <w:pStyle w:val="null3"/>
        <w:spacing w:line="600" w:lineRule="exact"/>
        <w:ind w:firstLine="480"/>
        <w:jc w:val="both"/>
        <w:rPr>
          <w:rFonts w:ascii="Times New Roman" w:eastAsia="仿宋_GB2312" w:hAnsi="Times New Roman" w:cs="Times New Roman" w:hint="default"/>
          <w:bCs/>
          <w:sz w:val="32"/>
          <w:szCs w:val="32"/>
        </w:rPr>
      </w:pPr>
      <w:r w:rsidRPr="007E184F">
        <w:rPr>
          <w:rFonts w:ascii="Times New Roman" w:eastAsia="仿宋_GB2312" w:hAnsi="Times New Roman" w:cs="Times New Roman" w:hint="default"/>
          <w:bCs/>
          <w:sz w:val="32"/>
          <w:szCs w:val="32"/>
        </w:rPr>
        <w:t>1</w:t>
      </w:r>
      <w:r w:rsidRPr="007E184F">
        <w:rPr>
          <w:rFonts w:ascii="Times New Roman" w:eastAsia="仿宋_GB2312" w:hAnsi="Times New Roman" w:cs="Times New Roman" w:hint="default"/>
          <w:bCs/>
          <w:sz w:val="32"/>
          <w:szCs w:val="32"/>
        </w:rPr>
        <w:t>、道路交通标线应根据道路横断面的形式、路宽以及交通管理的需要进行施划，其设置必须符合国家标准《道路交通标志和标线》（</w:t>
      </w:r>
      <w:r w:rsidRPr="007E184F">
        <w:rPr>
          <w:rFonts w:ascii="Times New Roman" w:eastAsia="仿宋_GB2312" w:hAnsi="Times New Roman" w:cs="Times New Roman" w:hint="default"/>
          <w:bCs/>
          <w:sz w:val="32"/>
          <w:szCs w:val="32"/>
        </w:rPr>
        <w:t>GB5768-2009</w:t>
      </w:r>
      <w:r w:rsidRPr="007E184F">
        <w:rPr>
          <w:rFonts w:ascii="Times New Roman" w:eastAsia="仿宋_GB2312" w:hAnsi="Times New Roman" w:cs="Times New Roman" w:hint="default"/>
          <w:bCs/>
          <w:sz w:val="32"/>
          <w:szCs w:val="32"/>
        </w:rPr>
        <w:t>）、国家标准《道路交通标线质量要求和检测方法》（</w:t>
      </w:r>
      <w:r w:rsidRPr="007E184F">
        <w:rPr>
          <w:rFonts w:ascii="Times New Roman" w:eastAsia="仿宋_GB2312" w:hAnsi="Times New Roman" w:cs="Times New Roman" w:hint="default"/>
          <w:bCs/>
          <w:sz w:val="32"/>
          <w:szCs w:val="32"/>
        </w:rPr>
        <w:t>GB/T16311-2024</w:t>
      </w:r>
      <w:r w:rsidRPr="007E184F">
        <w:rPr>
          <w:rFonts w:ascii="Times New Roman" w:eastAsia="仿宋_GB2312" w:hAnsi="Times New Roman" w:cs="Times New Roman" w:hint="default"/>
          <w:bCs/>
          <w:sz w:val="32"/>
          <w:szCs w:val="32"/>
        </w:rPr>
        <w:t>）、行业标准《城市道路工程设计规范》（</w:t>
      </w:r>
      <w:r w:rsidRPr="007E184F">
        <w:rPr>
          <w:rFonts w:ascii="Times New Roman" w:eastAsia="仿宋_GB2312" w:hAnsi="Times New Roman" w:cs="Times New Roman" w:hint="default"/>
          <w:bCs/>
          <w:sz w:val="32"/>
          <w:szCs w:val="32"/>
        </w:rPr>
        <w:t>GJJ37-2012</w:t>
      </w:r>
      <w:r w:rsidRPr="007E184F">
        <w:rPr>
          <w:rFonts w:ascii="Times New Roman" w:eastAsia="仿宋_GB2312" w:hAnsi="Times New Roman" w:cs="Times New Roman" w:hint="default"/>
          <w:bCs/>
          <w:sz w:val="32"/>
          <w:szCs w:val="32"/>
        </w:rPr>
        <w:t>）、交通部部颁标准《公路工程技术标准》（</w:t>
      </w:r>
      <w:r w:rsidRPr="007E184F">
        <w:rPr>
          <w:rFonts w:ascii="Times New Roman" w:eastAsia="仿宋_GB2312" w:hAnsi="Times New Roman" w:cs="Times New Roman" w:hint="default"/>
          <w:bCs/>
          <w:sz w:val="32"/>
          <w:szCs w:val="32"/>
        </w:rPr>
        <w:t>JTG B01-2003</w:t>
      </w:r>
      <w:r w:rsidRPr="007E184F">
        <w:rPr>
          <w:rFonts w:ascii="Times New Roman" w:eastAsia="仿宋_GB2312" w:hAnsi="Times New Roman" w:cs="Times New Roman" w:hint="default"/>
          <w:bCs/>
          <w:sz w:val="32"/>
          <w:szCs w:val="32"/>
        </w:rPr>
        <w:t>）等有关规定。</w:t>
      </w:r>
    </w:p>
    <w:p w:rsidR="00086995" w:rsidRPr="007E184F" w:rsidRDefault="00086995" w:rsidP="00086995">
      <w:pPr>
        <w:pStyle w:val="null3"/>
        <w:spacing w:line="600" w:lineRule="exact"/>
        <w:ind w:firstLine="480"/>
        <w:jc w:val="both"/>
        <w:rPr>
          <w:rFonts w:ascii="Times New Roman" w:eastAsia="仿宋_GB2312" w:hAnsi="Times New Roman" w:cs="Times New Roman" w:hint="default"/>
          <w:bCs/>
          <w:sz w:val="32"/>
          <w:szCs w:val="32"/>
        </w:rPr>
      </w:pPr>
      <w:r w:rsidRPr="007E184F">
        <w:rPr>
          <w:rFonts w:ascii="Times New Roman" w:eastAsia="仿宋_GB2312" w:hAnsi="Times New Roman" w:cs="Times New Roman" w:hint="default"/>
          <w:bCs/>
          <w:sz w:val="32"/>
          <w:szCs w:val="32"/>
        </w:rPr>
        <w:t>2</w:t>
      </w:r>
      <w:r w:rsidRPr="007E184F">
        <w:rPr>
          <w:rFonts w:ascii="Times New Roman" w:eastAsia="仿宋_GB2312" w:hAnsi="Times New Roman" w:cs="Times New Roman" w:hint="default"/>
          <w:bCs/>
          <w:sz w:val="32"/>
          <w:szCs w:val="32"/>
        </w:rPr>
        <w:t>、交通标线的主颜色为白色和黄色，同时能满足采购人提出的其它颜色涂料需求。热熔型标线涂料的质量必须符合行业标准《路面标线涂料》（</w:t>
      </w:r>
      <w:r w:rsidRPr="007E184F">
        <w:rPr>
          <w:rFonts w:ascii="Times New Roman" w:eastAsia="仿宋_GB2312" w:hAnsi="Times New Roman" w:cs="Times New Roman" w:hint="default"/>
          <w:bCs/>
          <w:sz w:val="32"/>
          <w:szCs w:val="32"/>
        </w:rPr>
        <w:t>JT/T280-2004</w:t>
      </w:r>
      <w:r w:rsidRPr="007E184F">
        <w:rPr>
          <w:rFonts w:ascii="Times New Roman" w:eastAsia="仿宋_GB2312" w:hAnsi="Times New Roman" w:cs="Times New Roman" w:hint="default"/>
          <w:bCs/>
          <w:sz w:val="32"/>
          <w:szCs w:val="32"/>
        </w:rPr>
        <w:t>）有关技术标准。</w:t>
      </w:r>
    </w:p>
    <w:p w:rsidR="00086995" w:rsidRPr="007E184F" w:rsidRDefault="00086995" w:rsidP="00086995">
      <w:pPr>
        <w:pStyle w:val="null3"/>
        <w:spacing w:line="600" w:lineRule="exact"/>
        <w:ind w:firstLine="480"/>
        <w:jc w:val="both"/>
        <w:rPr>
          <w:rFonts w:ascii="Times New Roman" w:eastAsia="仿宋_GB2312" w:hAnsi="Times New Roman" w:cs="Times New Roman" w:hint="default"/>
          <w:bCs/>
          <w:sz w:val="32"/>
          <w:szCs w:val="32"/>
        </w:rPr>
      </w:pPr>
      <w:r w:rsidRPr="007E184F">
        <w:rPr>
          <w:rFonts w:ascii="Times New Roman" w:eastAsia="仿宋_GB2312" w:hAnsi="Times New Roman" w:cs="Times New Roman" w:hint="default"/>
          <w:bCs/>
          <w:sz w:val="32"/>
          <w:szCs w:val="32"/>
        </w:rPr>
        <w:t>3</w:t>
      </w:r>
      <w:r w:rsidRPr="007E184F">
        <w:rPr>
          <w:rFonts w:ascii="Times New Roman" w:eastAsia="仿宋_GB2312" w:hAnsi="Times New Roman" w:cs="Times New Roman" w:hint="default"/>
          <w:bCs/>
          <w:sz w:val="32"/>
          <w:szCs w:val="32"/>
        </w:rPr>
        <w:t>、交通标线涂料需符合《路面标线涂料》（</w:t>
      </w:r>
      <w:r w:rsidRPr="007E184F">
        <w:rPr>
          <w:rFonts w:ascii="Times New Roman" w:eastAsia="仿宋_GB2312" w:hAnsi="Times New Roman" w:cs="Times New Roman" w:hint="default"/>
          <w:bCs/>
          <w:sz w:val="32"/>
          <w:szCs w:val="32"/>
        </w:rPr>
        <w:t>JT/T280-2004</w:t>
      </w:r>
      <w:r w:rsidRPr="007E184F">
        <w:rPr>
          <w:rFonts w:ascii="Times New Roman" w:eastAsia="仿宋_GB2312" w:hAnsi="Times New Roman" w:cs="Times New Roman" w:hint="default"/>
          <w:bCs/>
          <w:sz w:val="32"/>
          <w:szCs w:val="32"/>
        </w:rPr>
        <w:t>）相关规定。</w:t>
      </w:r>
    </w:p>
    <w:p w:rsidR="00086995" w:rsidRPr="007E184F" w:rsidRDefault="00086995" w:rsidP="00086995">
      <w:pPr>
        <w:pStyle w:val="null3"/>
        <w:spacing w:line="600" w:lineRule="exact"/>
        <w:ind w:firstLine="480"/>
        <w:jc w:val="both"/>
        <w:rPr>
          <w:rFonts w:ascii="Times New Roman" w:eastAsia="仿宋_GB2312" w:hAnsi="Times New Roman" w:cs="Times New Roman" w:hint="default"/>
          <w:bCs/>
          <w:sz w:val="32"/>
          <w:szCs w:val="32"/>
        </w:rPr>
      </w:pPr>
      <w:r w:rsidRPr="007E184F">
        <w:rPr>
          <w:rFonts w:ascii="Times New Roman" w:eastAsia="仿宋_GB2312" w:hAnsi="Times New Roman" w:cs="Times New Roman" w:hint="default"/>
          <w:bCs/>
          <w:sz w:val="32"/>
          <w:szCs w:val="32"/>
        </w:rPr>
        <w:lastRenderedPageBreak/>
        <w:t>4</w:t>
      </w:r>
      <w:r w:rsidRPr="007E184F">
        <w:rPr>
          <w:rFonts w:ascii="Times New Roman" w:eastAsia="仿宋_GB2312" w:hAnsi="Times New Roman" w:cs="Times New Roman" w:hint="default"/>
          <w:bCs/>
          <w:sz w:val="32"/>
          <w:szCs w:val="32"/>
        </w:rPr>
        <w:t>、所有交通标线应具有顺畅、平顺、光洁、鲜明、均匀和精美的外观。热熔型标线施工时要确保涂料用量</w:t>
      </w:r>
      <w:r w:rsidRPr="007E184F">
        <w:rPr>
          <w:rFonts w:ascii="Times New Roman" w:eastAsia="仿宋_GB2312" w:hAnsi="Times New Roman" w:cs="Times New Roman" w:hint="default"/>
          <w:bCs/>
          <w:sz w:val="32"/>
          <w:szCs w:val="32"/>
        </w:rPr>
        <w:t>≥5</w:t>
      </w:r>
      <w:r w:rsidRPr="007E184F">
        <w:rPr>
          <w:rFonts w:ascii="Times New Roman" w:eastAsia="宋体" w:hAnsi="Times New Roman" w:cs="Times New Roman" w:hint="default"/>
          <w:bCs/>
          <w:sz w:val="32"/>
          <w:szCs w:val="32"/>
        </w:rPr>
        <w:t>㎏</w:t>
      </w:r>
      <w:r w:rsidRPr="007E184F">
        <w:rPr>
          <w:rFonts w:ascii="Times New Roman" w:eastAsia="仿宋_GB2312" w:hAnsi="Times New Roman" w:cs="Times New Roman" w:hint="default"/>
          <w:bCs/>
          <w:sz w:val="32"/>
          <w:szCs w:val="32"/>
        </w:rPr>
        <w:t>/</w:t>
      </w:r>
      <w:r w:rsidRPr="007E184F">
        <w:rPr>
          <w:rFonts w:ascii="Times New Roman" w:eastAsia="宋体" w:hAnsi="Times New Roman" w:cs="Times New Roman" w:hint="default"/>
          <w:bCs/>
          <w:sz w:val="32"/>
          <w:szCs w:val="32"/>
        </w:rPr>
        <w:t>㎡</w:t>
      </w:r>
      <w:r w:rsidRPr="007E184F">
        <w:rPr>
          <w:rFonts w:ascii="Times New Roman" w:eastAsia="仿宋_GB2312" w:hAnsi="Times New Roman" w:cs="Times New Roman" w:hint="default"/>
          <w:bCs/>
          <w:sz w:val="32"/>
          <w:szCs w:val="32"/>
        </w:rPr>
        <w:t>的施划量，热熔标线厚度应达到</w:t>
      </w:r>
      <w:r w:rsidRPr="007E184F">
        <w:rPr>
          <w:rFonts w:ascii="Times New Roman" w:eastAsia="仿宋_GB2312" w:hAnsi="Times New Roman" w:cs="Times New Roman" w:hint="default"/>
          <w:bCs/>
          <w:sz w:val="32"/>
          <w:szCs w:val="32"/>
        </w:rPr>
        <w:t>2.0±0.2mm</w:t>
      </w:r>
      <w:r w:rsidRPr="007E184F">
        <w:rPr>
          <w:rFonts w:ascii="Times New Roman" w:eastAsia="仿宋_GB2312" w:hAnsi="Times New Roman" w:cs="Times New Roman" w:hint="default"/>
          <w:bCs/>
          <w:sz w:val="32"/>
          <w:szCs w:val="32"/>
        </w:rPr>
        <w:t>，在喷涂时标线表面玻璃珠应均布均匀。</w:t>
      </w:r>
    </w:p>
    <w:p w:rsidR="00086995" w:rsidRPr="007E184F" w:rsidRDefault="00086995" w:rsidP="00086995">
      <w:pPr>
        <w:pStyle w:val="null3"/>
        <w:spacing w:line="600" w:lineRule="exact"/>
        <w:ind w:firstLine="480"/>
        <w:jc w:val="both"/>
        <w:rPr>
          <w:rFonts w:ascii="Times New Roman" w:eastAsia="仿宋_GB2312" w:hAnsi="Times New Roman" w:cs="Times New Roman" w:hint="default"/>
          <w:bCs/>
          <w:sz w:val="32"/>
          <w:szCs w:val="32"/>
        </w:rPr>
      </w:pPr>
      <w:r w:rsidRPr="007E184F">
        <w:rPr>
          <w:rFonts w:ascii="Times New Roman" w:eastAsia="仿宋_GB2312" w:hAnsi="Times New Roman" w:cs="Times New Roman" w:hint="default"/>
          <w:bCs/>
          <w:sz w:val="32"/>
          <w:szCs w:val="32"/>
        </w:rPr>
        <w:t>5</w:t>
      </w:r>
      <w:r w:rsidRPr="007E184F">
        <w:rPr>
          <w:rFonts w:ascii="Times New Roman" w:eastAsia="仿宋_GB2312" w:hAnsi="Times New Roman" w:cs="Times New Roman" w:hint="default"/>
          <w:bCs/>
          <w:sz w:val="32"/>
          <w:szCs w:val="32"/>
        </w:rPr>
        <w:t>、清除旧热熔标线必须使用高压水射流清洗机进行。高压水射流清除标线设备应具备除线的同时能对路面产生的残渣进行吸附回收，保持清除后路面干净，无粉渣。</w:t>
      </w:r>
    </w:p>
    <w:p w:rsidR="00086995" w:rsidRPr="007E184F" w:rsidRDefault="00086995" w:rsidP="00086995">
      <w:pPr>
        <w:spacing w:line="600" w:lineRule="exact"/>
        <w:rPr>
          <w:rFonts w:ascii="Times New Roman" w:eastAsia="楷体_GB2312" w:hAnsi="Times New Roman" w:cs="Times New Roman"/>
          <w:b/>
          <w:sz w:val="32"/>
          <w:szCs w:val="32"/>
        </w:rPr>
      </w:pPr>
      <w:r>
        <w:rPr>
          <w:rFonts w:ascii="Times New Roman" w:eastAsia="楷体_GB2312" w:hAnsi="Times New Roman" w:cs="Times New Roman" w:hint="eastAsia"/>
          <w:b/>
          <w:sz w:val="32"/>
          <w:szCs w:val="32"/>
        </w:rPr>
        <w:t xml:space="preserve">   </w:t>
      </w:r>
      <w:r w:rsidRPr="007E184F">
        <w:rPr>
          <w:rFonts w:ascii="Times New Roman" w:eastAsia="楷体_GB2312" w:hAnsi="Times New Roman" w:cs="Times New Roman"/>
          <w:b/>
          <w:sz w:val="32"/>
          <w:szCs w:val="32"/>
        </w:rPr>
        <w:t>（三）中央分隔护栏</w:t>
      </w:r>
    </w:p>
    <w:p w:rsidR="00086995" w:rsidRPr="007E184F" w:rsidRDefault="00086995" w:rsidP="00086995">
      <w:pPr>
        <w:pStyle w:val="null3"/>
        <w:spacing w:line="600" w:lineRule="exact"/>
        <w:ind w:firstLine="480"/>
        <w:jc w:val="both"/>
        <w:rPr>
          <w:rFonts w:ascii="Times New Roman" w:eastAsia="仿宋_GB2312" w:hAnsi="Times New Roman" w:cs="Times New Roman" w:hint="default"/>
          <w:bCs/>
          <w:sz w:val="32"/>
          <w:szCs w:val="32"/>
        </w:rPr>
      </w:pPr>
      <w:r w:rsidRPr="007E184F">
        <w:rPr>
          <w:rFonts w:ascii="Times New Roman" w:eastAsia="仿宋_GB2312" w:hAnsi="Times New Roman" w:cs="Times New Roman" w:hint="default"/>
          <w:bCs/>
          <w:sz w:val="32"/>
          <w:szCs w:val="32"/>
        </w:rPr>
        <w:t>1</w:t>
      </w:r>
      <w:r w:rsidRPr="007E184F">
        <w:rPr>
          <w:rFonts w:ascii="Times New Roman" w:eastAsia="仿宋_GB2312" w:hAnsi="Times New Roman" w:cs="Times New Roman" w:hint="default"/>
          <w:bCs/>
          <w:sz w:val="32"/>
          <w:szCs w:val="32"/>
        </w:rPr>
        <w:t>、中央分隔护栏采用防眩光中央高护栏，护栏整体规格为</w:t>
      </w:r>
      <w:r w:rsidRPr="007E184F">
        <w:rPr>
          <w:rFonts w:ascii="Times New Roman" w:eastAsia="仿宋_GB2312" w:hAnsi="Times New Roman" w:cs="Times New Roman" w:hint="default"/>
          <w:bCs/>
          <w:sz w:val="32"/>
          <w:szCs w:val="32"/>
        </w:rPr>
        <w:t>3000×1185mm</w:t>
      </w:r>
      <w:r w:rsidRPr="007E184F">
        <w:rPr>
          <w:rFonts w:ascii="Times New Roman" w:eastAsia="仿宋_GB2312" w:hAnsi="Times New Roman" w:cs="Times New Roman" w:hint="default"/>
          <w:bCs/>
          <w:sz w:val="32"/>
          <w:szCs w:val="32"/>
        </w:rPr>
        <w:t>，中间均等分布</w:t>
      </w:r>
      <w:r w:rsidRPr="007E184F">
        <w:rPr>
          <w:rFonts w:ascii="Times New Roman" w:eastAsia="仿宋_GB2312" w:hAnsi="Times New Roman" w:cs="Times New Roman" w:hint="default"/>
          <w:bCs/>
          <w:sz w:val="32"/>
          <w:szCs w:val="32"/>
        </w:rPr>
        <w:t>15</w:t>
      </w:r>
      <w:r w:rsidRPr="007E184F">
        <w:rPr>
          <w:rFonts w:ascii="Times New Roman" w:eastAsia="仿宋_GB2312" w:hAnsi="Times New Roman" w:cs="Times New Roman" w:hint="default"/>
          <w:bCs/>
          <w:sz w:val="32"/>
          <w:szCs w:val="32"/>
        </w:rPr>
        <w:t>片防眩光板。主体底色为净白色、焊管氩弧焊接后热镀锌，然后进行纯聚酯彩色粉末喷涂工艺（具体要求详见设计图纸）。</w:t>
      </w:r>
    </w:p>
    <w:p w:rsidR="00086995" w:rsidRPr="007E184F" w:rsidRDefault="00086995" w:rsidP="00086995">
      <w:pPr>
        <w:pStyle w:val="null3"/>
        <w:spacing w:line="600" w:lineRule="exact"/>
        <w:ind w:firstLine="480"/>
        <w:jc w:val="both"/>
        <w:rPr>
          <w:rFonts w:ascii="Times New Roman" w:eastAsia="仿宋_GB2312" w:hAnsi="Times New Roman" w:cs="Times New Roman" w:hint="default"/>
          <w:bCs/>
          <w:sz w:val="32"/>
          <w:szCs w:val="32"/>
        </w:rPr>
      </w:pPr>
      <w:r w:rsidRPr="007E184F">
        <w:rPr>
          <w:rFonts w:ascii="Times New Roman" w:eastAsia="仿宋_GB2312" w:hAnsi="Times New Roman" w:cs="Times New Roman" w:hint="default"/>
          <w:bCs/>
          <w:sz w:val="32"/>
          <w:szCs w:val="32"/>
        </w:rPr>
        <w:t>2</w:t>
      </w:r>
      <w:r w:rsidRPr="007E184F">
        <w:rPr>
          <w:rFonts w:ascii="Times New Roman" w:eastAsia="仿宋_GB2312" w:hAnsi="Times New Roman" w:cs="Times New Roman" w:hint="default"/>
          <w:bCs/>
          <w:sz w:val="32"/>
          <w:szCs w:val="32"/>
        </w:rPr>
        <w:t>、护栏构件喷涂层应均匀，色泽统一，表面光滑、平整。无疤斑、无流滴、无明显凹凸、无熔渣；不得有剥落、气泡、裂纹、擦伤等表面缺陷；型材端部应打磨、去毛刺。护栏整体均不得因技术或工艺质量出现锈迹、裂痕、脱漆（机械清洗车自动清洗不掉漆）和明显褪色，预留镶嵌反光轮廓标孔位必须准确。使用</w:t>
      </w:r>
      <w:r w:rsidRPr="007E184F">
        <w:rPr>
          <w:rFonts w:ascii="Times New Roman" w:eastAsia="仿宋_GB2312" w:hAnsi="Times New Roman" w:cs="Times New Roman" w:hint="default"/>
          <w:bCs/>
          <w:sz w:val="32"/>
          <w:szCs w:val="32"/>
        </w:rPr>
        <w:t>S</w:t>
      </w:r>
      <w:r w:rsidRPr="007E184F">
        <w:rPr>
          <w:rFonts w:ascii="Times New Roman" w:eastAsia="仿宋_GB2312" w:hAnsi="Times New Roman" w:cs="Times New Roman" w:hint="default"/>
          <w:bCs/>
          <w:sz w:val="32"/>
          <w:szCs w:val="32"/>
        </w:rPr>
        <w:t>型钢质栅片，垂直不变形，两端头成凸形。防眩高护栏栅片双面弧型突出部位，从下往上（</w:t>
      </w:r>
      <w:r w:rsidRPr="007E184F">
        <w:rPr>
          <w:rFonts w:ascii="Times New Roman" w:eastAsia="仿宋_GB2312" w:hAnsi="Times New Roman" w:cs="Times New Roman" w:hint="default"/>
          <w:bCs/>
          <w:sz w:val="32"/>
          <w:szCs w:val="32"/>
        </w:rPr>
        <w:t>610×35</w:t>
      </w:r>
      <w:r w:rsidRPr="007E184F">
        <w:rPr>
          <w:rFonts w:ascii="Times New Roman" w:eastAsia="仿宋_GB2312" w:hAnsi="Times New Roman" w:cs="Times New Roman" w:hint="default"/>
          <w:bCs/>
          <w:sz w:val="32"/>
          <w:szCs w:val="32"/>
        </w:rPr>
        <w:t>）</w:t>
      </w:r>
      <w:r w:rsidRPr="007E184F">
        <w:rPr>
          <w:rFonts w:ascii="Times New Roman" w:eastAsia="仿宋_GB2312" w:hAnsi="Times New Roman" w:cs="Times New Roman" w:hint="default"/>
          <w:bCs/>
          <w:sz w:val="32"/>
          <w:szCs w:val="32"/>
        </w:rPr>
        <w:t>mm</w:t>
      </w:r>
      <w:r w:rsidRPr="007E184F">
        <w:rPr>
          <w:rFonts w:ascii="Times New Roman" w:eastAsia="仿宋_GB2312" w:hAnsi="Times New Roman" w:cs="Times New Roman" w:hint="default"/>
          <w:bCs/>
          <w:sz w:val="32"/>
          <w:szCs w:val="32"/>
        </w:rPr>
        <w:t>，喷涂黄色反光漆或黄色亮丽漆，防眩栅片折边处和其余部位喷涂净白色漆。喷涂黄色漆条块达到，线性平直、无流滴、高度一致。栅片焊接时，放置</w:t>
      </w:r>
      <w:r w:rsidRPr="007E184F">
        <w:rPr>
          <w:rFonts w:ascii="Times New Roman" w:eastAsia="仿宋_GB2312" w:hAnsi="Times New Roman" w:cs="Times New Roman" w:hint="default"/>
          <w:bCs/>
          <w:sz w:val="32"/>
          <w:szCs w:val="32"/>
        </w:rPr>
        <w:t>45</w:t>
      </w:r>
      <w:r w:rsidRPr="007E184F">
        <w:rPr>
          <w:rFonts w:ascii="Times New Roman" w:eastAsia="仿宋_GB2312" w:hAnsi="Times New Roman" w:cs="Times New Roman" w:hint="default"/>
          <w:bCs/>
          <w:sz w:val="32"/>
          <w:szCs w:val="32"/>
        </w:rPr>
        <w:t>度角焊接，栅片两</w:t>
      </w:r>
      <w:r w:rsidRPr="007E184F">
        <w:rPr>
          <w:rFonts w:ascii="Times New Roman" w:eastAsia="仿宋_GB2312" w:hAnsi="Times New Roman" w:cs="Times New Roman" w:hint="default"/>
          <w:bCs/>
          <w:sz w:val="32"/>
          <w:szCs w:val="32"/>
        </w:rPr>
        <w:lastRenderedPageBreak/>
        <w:t>端凸出部位插入上下横杆处，接口焊接必须双面满焊。不得有间隙孔，不得使用其它物充填孔。</w:t>
      </w:r>
    </w:p>
    <w:p w:rsidR="00086995" w:rsidRPr="007E184F" w:rsidRDefault="00086995" w:rsidP="00086995">
      <w:pPr>
        <w:pStyle w:val="null3"/>
        <w:spacing w:line="600" w:lineRule="exact"/>
        <w:ind w:firstLine="480"/>
        <w:jc w:val="both"/>
        <w:rPr>
          <w:rFonts w:ascii="Times New Roman" w:eastAsia="仿宋_GB2312" w:hAnsi="Times New Roman" w:cs="Times New Roman" w:hint="default"/>
          <w:bCs/>
          <w:sz w:val="32"/>
          <w:szCs w:val="32"/>
        </w:rPr>
      </w:pPr>
      <w:r w:rsidRPr="007E184F">
        <w:rPr>
          <w:rFonts w:ascii="Times New Roman" w:eastAsia="仿宋_GB2312" w:hAnsi="Times New Roman" w:cs="Times New Roman" w:hint="default"/>
          <w:bCs/>
          <w:sz w:val="32"/>
          <w:szCs w:val="32"/>
        </w:rPr>
        <w:t>3</w:t>
      </w:r>
      <w:r w:rsidRPr="007E184F">
        <w:rPr>
          <w:rFonts w:ascii="Times New Roman" w:eastAsia="仿宋_GB2312" w:hAnsi="Times New Roman" w:cs="Times New Roman" w:hint="default"/>
          <w:bCs/>
          <w:sz w:val="32"/>
          <w:szCs w:val="32"/>
        </w:rPr>
        <w:t>、护栏构件焊接要求行焊接，禁止点焊接。</w:t>
      </w:r>
    </w:p>
    <w:p w:rsidR="00086995" w:rsidRPr="007E184F" w:rsidRDefault="00086995" w:rsidP="00086995">
      <w:pPr>
        <w:pStyle w:val="null3"/>
        <w:spacing w:line="600" w:lineRule="exact"/>
        <w:ind w:firstLine="480"/>
        <w:jc w:val="both"/>
        <w:rPr>
          <w:rFonts w:ascii="Times New Roman" w:eastAsia="仿宋_GB2312" w:hAnsi="Times New Roman" w:cs="Times New Roman" w:hint="default"/>
          <w:bCs/>
          <w:sz w:val="32"/>
          <w:szCs w:val="32"/>
        </w:rPr>
      </w:pPr>
      <w:r w:rsidRPr="007E184F">
        <w:rPr>
          <w:rFonts w:ascii="Times New Roman" w:eastAsia="仿宋_GB2312" w:hAnsi="Times New Roman" w:cs="Times New Roman" w:hint="default"/>
          <w:bCs/>
          <w:sz w:val="32"/>
          <w:szCs w:val="32"/>
        </w:rPr>
        <w:t>4</w:t>
      </w:r>
      <w:r w:rsidRPr="007E184F">
        <w:rPr>
          <w:rFonts w:ascii="Times New Roman" w:eastAsia="仿宋_GB2312" w:hAnsi="Times New Roman" w:cs="Times New Roman" w:hint="default"/>
          <w:bCs/>
          <w:sz w:val="32"/>
          <w:szCs w:val="32"/>
        </w:rPr>
        <w:t>、遇到平面交叉口、人行横道线、车辆左转或掉头开口处，应以斜式渐变方式逐渐降低中央隔离栏净高。渐变段护栏设置样式详见设计图纸。</w:t>
      </w:r>
    </w:p>
    <w:p w:rsidR="00086995" w:rsidRPr="007E184F" w:rsidRDefault="00086995" w:rsidP="00086995">
      <w:pPr>
        <w:pStyle w:val="null3"/>
        <w:spacing w:line="600" w:lineRule="exact"/>
        <w:ind w:firstLine="480"/>
        <w:jc w:val="both"/>
        <w:rPr>
          <w:rFonts w:ascii="Times New Roman" w:eastAsia="仿宋_GB2312" w:hAnsi="Times New Roman" w:cs="Times New Roman" w:hint="default"/>
          <w:bCs/>
          <w:sz w:val="32"/>
          <w:szCs w:val="32"/>
        </w:rPr>
      </w:pPr>
      <w:r w:rsidRPr="007E184F">
        <w:rPr>
          <w:rFonts w:ascii="Times New Roman" w:eastAsia="仿宋_GB2312" w:hAnsi="Times New Roman" w:cs="Times New Roman" w:hint="default"/>
          <w:bCs/>
          <w:sz w:val="32"/>
          <w:szCs w:val="32"/>
        </w:rPr>
        <w:t>5</w:t>
      </w:r>
      <w:r w:rsidRPr="007E184F">
        <w:rPr>
          <w:rFonts w:ascii="Times New Roman" w:eastAsia="仿宋_GB2312" w:hAnsi="Times New Roman" w:cs="Times New Roman" w:hint="default"/>
          <w:bCs/>
          <w:sz w:val="32"/>
          <w:szCs w:val="32"/>
        </w:rPr>
        <w:t>、护栏柱帽应采用金属冲压件二次冲压成型，帽顶与帽裙冲压结合后四角必须点焊后喷漆。</w:t>
      </w:r>
      <w:r w:rsidRPr="007E184F">
        <w:rPr>
          <w:rFonts w:ascii="Times New Roman" w:eastAsia="仿宋_GB2312" w:hAnsi="Times New Roman" w:cs="Times New Roman" w:hint="default"/>
          <w:bCs/>
          <w:sz w:val="32"/>
          <w:szCs w:val="32"/>
        </w:rPr>
        <w:t xml:space="preserve"> </w:t>
      </w:r>
    </w:p>
    <w:p w:rsidR="00086995" w:rsidRPr="007E184F" w:rsidRDefault="00086995" w:rsidP="00086995">
      <w:pPr>
        <w:pStyle w:val="null3"/>
        <w:spacing w:line="600" w:lineRule="exact"/>
        <w:ind w:firstLine="480"/>
        <w:jc w:val="both"/>
        <w:rPr>
          <w:rFonts w:ascii="Times New Roman" w:eastAsia="仿宋_GB2312" w:hAnsi="Times New Roman" w:cs="Times New Roman" w:hint="default"/>
          <w:bCs/>
          <w:sz w:val="32"/>
          <w:szCs w:val="32"/>
        </w:rPr>
      </w:pPr>
      <w:r w:rsidRPr="007E184F">
        <w:rPr>
          <w:rFonts w:ascii="Times New Roman" w:eastAsia="仿宋_GB2312" w:hAnsi="Times New Roman" w:cs="Times New Roman" w:hint="default"/>
          <w:bCs/>
          <w:sz w:val="32"/>
          <w:szCs w:val="32"/>
        </w:rPr>
        <w:t>6</w:t>
      </w:r>
      <w:r w:rsidRPr="007E184F">
        <w:rPr>
          <w:rFonts w:ascii="Times New Roman" w:eastAsia="仿宋_GB2312" w:hAnsi="Times New Roman" w:cs="Times New Roman" w:hint="default"/>
          <w:bCs/>
          <w:sz w:val="32"/>
          <w:szCs w:val="32"/>
        </w:rPr>
        <w:t>、护栏底座为铸铁</w:t>
      </w:r>
      <w:r w:rsidRPr="007E184F">
        <w:rPr>
          <w:rFonts w:ascii="Times New Roman" w:eastAsia="仿宋_GB2312" w:hAnsi="Times New Roman" w:cs="Times New Roman" w:hint="default"/>
          <w:bCs/>
          <w:sz w:val="32"/>
          <w:szCs w:val="32"/>
        </w:rPr>
        <w:t>HT200</w:t>
      </w:r>
      <w:r w:rsidRPr="007E184F">
        <w:rPr>
          <w:rFonts w:ascii="Times New Roman" w:eastAsia="仿宋_GB2312" w:hAnsi="Times New Roman" w:cs="Times New Roman" w:hint="default"/>
          <w:bCs/>
          <w:sz w:val="32"/>
          <w:szCs w:val="32"/>
        </w:rPr>
        <w:t>，规格</w:t>
      </w:r>
      <w:r w:rsidRPr="007E184F">
        <w:rPr>
          <w:rFonts w:ascii="Times New Roman" w:eastAsia="仿宋_GB2312" w:hAnsi="Times New Roman" w:cs="Times New Roman" w:hint="default"/>
          <w:bCs/>
          <w:sz w:val="32"/>
          <w:szCs w:val="32"/>
        </w:rPr>
        <w:t>480× 300mm</w:t>
      </w:r>
      <w:r w:rsidRPr="007E184F">
        <w:rPr>
          <w:rFonts w:ascii="Times New Roman" w:eastAsia="仿宋_GB2312" w:hAnsi="Times New Roman" w:cs="Times New Roman" w:hint="default"/>
          <w:bCs/>
          <w:sz w:val="32"/>
          <w:szCs w:val="32"/>
        </w:rPr>
        <w:t>，底座总重</w:t>
      </w:r>
      <w:r w:rsidRPr="007E184F">
        <w:rPr>
          <w:rFonts w:ascii="Times New Roman" w:eastAsia="仿宋_GB2312" w:hAnsi="Times New Roman" w:cs="Times New Roman" w:hint="default"/>
          <w:bCs/>
          <w:sz w:val="32"/>
          <w:szCs w:val="32"/>
        </w:rPr>
        <w:t>≥70</w:t>
      </w:r>
      <w:r w:rsidRPr="007E184F">
        <w:rPr>
          <w:rFonts w:ascii="Times New Roman" w:eastAsia="仿宋_GB2312" w:hAnsi="Times New Roman" w:cs="Times New Roman" w:hint="default"/>
          <w:bCs/>
          <w:sz w:val="32"/>
          <w:szCs w:val="32"/>
        </w:rPr>
        <w:t>公斤。底座上平衡栓孔和地钉孔位必须预留准确通畅。底座表面及周边应打磨去除毛刺，平整无明显凹凸缺陷。</w:t>
      </w:r>
    </w:p>
    <w:p w:rsidR="00086995" w:rsidRPr="007E184F" w:rsidRDefault="00086995" w:rsidP="00086995">
      <w:pPr>
        <w:spacing w:line="600" w:lineRule="exact"/>
        <w:rPr>
          <w:rFonts w:ascii="Times New Roman" w:eastAsia="楷体_GB2312" w:hAnsi="Times New Roman" w:cs="Times New Roman"/>
          <w:b/>
          <w:sz w:val="32"/>
          <w:szCs w:val="32"/>
        </w:rPr>
      </w:pPr>
      <w:r>
        <w:rPr>
          <w:rFonts w:ascii="Times New Roman" w:eastAsia="楷体_GB2312" w:hAnsi="Times New Roman" w:cs="Times New Roman" w:hint="eastAsia"/>
          <w:b/>
          <w:sz w:val="32"/>
          <w:szCs w:val="32"/>
        </w:rPr>
        <w:t xml:space="preserve">   </w:t>
      </w:r>
      <w:r w:rsidRPr="007E184F">
        <w:rPr>
          <w:rFonts w:ascii="Times New Roman" w:eastAsia="楷体_GB2312" w:hAnsi="Times New Roman" w:cs="Times New Roman"/>
          <w:b/>
          <w:sz w:val="32"/>
          <w:szCs w:val="32"/>
        </w:rPr>
        <w:t>（四）</w:t>
      </w:r>
      <w:r w:rsidRPr="00FD2CC5">
        <w:rPr>
          <w:rFonts w:ascii="Times New Roman" w:eastAsia="楷体_GB2312" w:hAnsi="Times New Roman" w:cs="Times New Roman"/>
          <w:b/>
          <w:sz w:val="32"/>
          <w:szCs w:val="32"/>
        </w:rPr>
        <w:t>机非</w:t>
      </w:r>
      <w:r w:rsidRPr="00FD2CC5">
        <w:rPr>
          <w:rFonts w:ascii="Times New Roman" w:eastAsia="楷体_GB2312" w:hAnsi="Times New Roman" w:cs="Times New Roman" w:hint="eastAsia"/>
          <w:b/>
          <w:sz w:val="32"/>
          <w:szCs w:val="32"/>
        </w:rPr>
        <w:t>分隔</w:t>
      </w:r>
      <w:r w:rsidRPr="00FD2CC5">
        <w:rPr>
          <w:rFonts w:ascii="Times New Roman" w:eastAsia="楷体_GB2312" w:hAnsi="Times New Roman" w:cs="Times New Roman"/>
          <w:b/>
          <w:sz w:val="32"/>
          <w:szCs w:val="32"/>
        </w:rPr>
        <w:t>护栏</w:t>
      </w:r>
    </w:p>
    <w:p w:rsidR="00086995" w:rsidRPr="007E184F" w:rsidRDefault="00086995" w:rsidP="00086995">
      <w:pPr>
        <w:pStyle w:val="null3"/>
        <w:spacing w:line="600" w:lineRule="exact"/>
        <w:ind w:firstLine="480"/>
        <w:jc w:val="both"/>
        <w:rPr>
          <w:rFonts w:ascii="Times New Roman" w:eastAsia="仿宋_GB2312" w:hAnsi="Times New Roman" w:cs="Times New Roman" w:hint="default"/>
          <w:bCs/>
          <w:sz w:val="32"/>
          <w:szCs w:val="32"/>
        </w:rPr>
      </w:pPr>
      <w:r w:rsidRPr="007E184F">
        <w:rPr>
          <w:rFonts w:ascii="Times New Roman" w:eastAsia="仿宋_GB2312" w:hAnsi="Times New Roman" w:cs="Times New Roman" w:hint="default"/>
          <w:bCs/>
          <w:sz w:val="32"/>
          <w:szCs w:val="32"/>
        </w:rPr>
        <w:t>1</w:t>
      </w:r>
      <w:r w:rsidRPr="007E184F">
        <w:rPr>
          <w:rFonts w:ascii="Times New Roman" w:eastAsia="仿宋_GB2312" w:hAnsi="Times New Roman" w:cs="Times New Roman" w:hint="default"/>
          <w:bCs/>
          <w:sz w:val="32"/>
          <w:szCs w:val="32"/>
        </w:rPr>
        <w:t>、机非</w:t>
      </w:r>
      <w:r w:rsidRPr="00A9518C">
        <w:rPr>
          <w:rFonts w:ascii="Times New Roman" w:eastAsia="仿宋_GB2312" w:hAnsi="Times New Roman" w:cs="Times New Roman"/>
          <w:bCs/>
          <w:sz w:val="32"/>
          <w:szCs w:val="32"/>
        </w:rPr>
        <w:t>分隔</w:t>
      </w:r>
      <w:r w:rsidRPr="007E184F">
        <w:rPr>
          <w:rFonts w:ascii="Times New Roman" w:eastAsia="仿宋_GB2312" w:hAnsi="Times New Roman" w:cs="Times New Roman" w:hint="default"/>
          <w:bCs/>
          <w:sz w:val="32"/>
          <w:szCs w:val="32"/>
        </w:rPr>
        <w:t>护栏采用牛栏式护栏（方管机非护栏）。护栏整体规格为</w:t>
      </w:r>
      <w:r w:rsidRPr="007E184F">
        <w:rPr>
          <w:rFonts w:ascii="Times New Roman" w:eastAsia="仿宋_GB2312" w:hAnsi="Times New Roman" w:cs="Times New Roman" w:hint="default"/>
          <w:bCs/>
          <w:sz w:val="32"/>
          <w:szCs w:val="32"/>
        </w:rPr>
        <w:t>3000×715 mm</w:t>
      </w:r>
      <w:r w:rsidRPr="007E184F">
        <w:rPr>
          <w:rFonts w:ascii="Times New Roman" w:eastAsia="仿宋_GB2312" w:hAnsi="Times New Roman" w:cs="Times New Roman" w:hint="default"/>
          <w:bCs/>
          <w:sz w:val="32"/>
          <w:szCs w:val="32"/>
        </w:rPr>
        <w:t>，中间采用两条横管连接，主体颜色为净白色，护栏构件喷涂层应均匀，色泽统一，表面光滑、平整。无疤斑、无流滴、无明显凹凸、无熔渣；无剥落、气泡、裂纹、擦伤等表面缺陷；型材端部打磨、去毛刺。护栏整体不因技术或工艺质量出现锈迹、裂痕、脱漆</w:t>
      </w:r>
      <w:r w:rsidRPr="007E184F">
        <w:rPr>
          <w:rFonts w:ascii="Times New Roman" w:eastAsia="仿宋_GB2312" w:hAnsi="Times New Roman" w:cs="Times New Roman" w:hint="default"/>
          <w:bCs/>
          <w:sz w:val="32"/>
          <w:szCs w:val="32"/>
        </w:rPr>
        <w:t>(</w:t>
      </w:r>
      <w:r w:rsidRPr="007E184F">
        <w:rPr>
          <w:rFonts w:ascii="Times New Roman" w:eastAsia="仿宋_GB2312" w:hAnsi="Times New Roman" w:cs="Times New Roman" w:hint="default"/>
          <w:bCs/>
          <w:sz w:val="32"/>
          <w:szCs w:val="32"/>
        </w:rPr>
        <w:t>机械清洗车自动清洗不掉漆</w:t>
      </w:r>
      <w:r w:rsidRPr="007E184F">
        <w:rPr>
          <w:rFonts w:ascii="Times New Roman" w:eastAsia="仿宋_GB2312" w:hAnsi="Times New Roman" w:cs="Times New Roman" w:hint="default"/>
          <w:bCs/>
          <w:sz w:val="32"/>
          <w:szCs w:val="32"/>
        </w:rPr>
        <w:t>)</w:t>
      </w:r>
      <w:r w:rsidRPr="007E184F">
        <w:rPr>
          <w:rFonts w:ascii="Times New Roman" w:eastAsia="仿宋_GB2312" w:hAnsi="Times New Roman" w:cs="Times New Roman" w:hint="default"/>
          <w:bCs/>
          <w:sz w:val="32"/>
          <w:szCs w:val="32"/>
        </w:rPr>
        <w:t>和明显褪色，预留连接孔位准确，且横梁应嵌入边柱内</w:t>
      </w:r>
      <w:r w:rsidRPr="007E184F">
        <w:rPr>
          <w:rFonts w:ascii="Times New Roman" w:eastAsia="仿宋_GB2312" w:hAnsi="Times New Roman" w:cs="Times New Roman" w:hint="default"/>
          <w:bCs/>
          <w:sz w:val="32"/>
          <w:szCs w:val="32"/>
        </w:rPr>
        <w:t>≥33mm</w:t>
      </w:r>
      <w:r w:rsidRPr="007E184F">
        <w:rPr>
          <w:rFonts w:ascii="Times New Roman" w:eastAsia="仿宋_GB2312" w:hAnsi="Times New Roman" w:cs="Times New Roman" w:hint="default"/>
          <w:bCs/>
          <w:sz w:val="32"/>
          <w:szCs w:val="32"/>
        </w:rPr>
        <w:t>。</w:t>
      </w:r>
    </w:p>
    <w:p w:rsidR="00086995" w:rsidRPr="007E184F" w:rsidRDefault="00086995" w:rsidP="00086995">
      <w:pPr>
        <w:pStyle w:val="null3"/>
        <w:spacing w:line="600" w:lineRule="exact"/>
        <w:ind w:firstLine="480"/>
        <w:jc w:val="both"/>
        <w:rPr>
          <w:rFonts w:ascii="Times New Roman" w:eastAsia="仿宋_GB2312" w:hAnsi="Times New Roman" w:cs="Times New Roman" w:hint="default"/>
          <w:bCs/>
          <w:sz w:val="32"/>
          <w:szCs w:val="32"/>
        </w:rPr>
      </w:pPr>
      <w:r w:rsidRPr="007E184F">
        <w:rPr>
          <w:rFonts w:ascii="Times New Roman" w:eastAsia="仿宋_GB2312" w:hAnsi="Times New Roman" w:cs="Times New Roman" w:hint="default"/>
          <w:bCs/>
          <w:sz w:val="32"/>
          <w:szCs w:val="32"/>
        </w:rPr>
        <w:t>2</w:t>
      </w:r>
      <w:r w:rsidRPr="007E184F">
        <w:rPr>
          <w:rFonts w:ascii="Times New Roman" w:eastAsia="仿宋_GB2312" w:hAnsi="Times New Roman" w:cs="Times New Roman" w:hint="default"/>
          <w:bCs/>
          <w:sz w:val="32"/>
          <w:szCs w:val="32"/>
        </w:rPr>
        <w:t>、牛栏式护栏边柱为组合式双并立</w:t>
      </w:r>
      <w:r w:rsidRPr="007E184F">
        <w:rPr>
          <w:rFonts w:ascii="Times New Roman" w:eastAsia="仿宋_GB2312" w:hAnsi="Times New Roman" w:cs="Times New Roman" w:hint="default"/>
          <w:bCs/>
          <w:sz w:val="32"/>
          <w:szCs w:val="32"/>
        </w:rPr>
        <w:t>(</w:t>
      </w:r>
      <w:r w:rsidRPr="007E184F">
        <w:rPr>
          <w:rFonts w:ascii="Times New Roman" w:eastAsia="仿宋_GB2312" w:hAnsi="Times New Roman" w:cs="Times New Roman" w:hint="default"/>
          <w:bCs/>
          <w:sz w:val="32"/>
          <w:szCs w:val="32"/>
        </w:rPr>
        <w:t>边</w:t>
      </w:r>
      <w:r w:rsidRPr="007E184F">
        <w:rPr>
          <w:rFonts w:ascii="Times New Roman" w:eastAsia="仿宋_GB2312" w:hAnsi="Times New Roman" w:cs="Times New Roman" w:hint="default"/>
          <w:bCs/>
          <w:sz w:val="32"/>
          <w:szCs w:val="32"/>
        </w:rPr>
        <w:t>)</w:t>
      </w:r>
      <w:r w:rsidRPr="007E184F">
        <w:rPr>
          <w:rFonts w:ascii="Times New Roman" w:eastAsia="仿宋_GB2312" w:hAnsi="Times New Roman" w:cs="Times New Roman" w:hint="default"/>
          <w:bCs/>
          <w:sz w:val="32"/>
          <w:szCs w:val="32"/>
        </w:rPr>
        <w:t>柱，边柱三个侧面需一次冲压成形，边柱的另一面焊接应充分，焊接长度不得少于边缝总长度的二分之一，路口及路段第一根立柱应加</w:t>
      </w:r>
      <w:r w:rsidRPr="007E184F">
        <w:rPr>
          <w:rFonts w:ascii="Times New Roman" w:eastAsia="仿宋_GB2312" w:hAnsi="Times New Roman" w:cs="Times New Roman" w:hint="default"/>
          <w:bCs/>
          <w:sz w:val="32"/>
          <w:szCs w:val="32"/>
        </w:rPr>
        <w:lastRenderedPageBreak/>
        <w:t>辅助边柱一根，立柱中间位置采用</w:t>
      </w:r>
      <w:r w:rsidRPr="007E184F">
        <w:rPr>
          <w:rFonts w:ascii="Times New Roman" w:eastAsia="仿宋_GB2312" w:hAnsi="Times New Roman" w:cs="Times New Roman" w:hint="default"/>
          <w:bCs/>
          <w:sz w:val="32"/>
          <w:szCs w:val="32"/>
        </w:rPr>
        <w:t>φ</w:t>
      </w:r>
      <w:r w:rsidRPr="007E184F">
        <w:rPr>
          <w:rFonts w:ascii="Times New Roman" w:eastAsia="仿宋_GB2312" w:hAnsi="Times New Roman" w:cs="Times New Roman" w:hint="default"/>
          <w:bCs/>
          <w:sz w:val="32"/>
          <w:szCs w:val="32"/>
        </w:rPr>
        <w:t>（</w:t>
      </w:r>
      <w:r w:rsidRPr="007E184F">
        <w:rPr>
          <w:rFonts w:ascii="Times New Roman" w:eastAsia="仿宋_GB2312" w:hAnsi="Times New Roman" w:cs="Times New Roman" w:hint="default"/>
          <w:bCs/>
          <w:sz w:val="32"/>
          <w:szCs w:val="32"/>
        </w:rPr>
        <w:t>10X140</w:t>
      </w:r>
      <w:r w:rsidRPr="007E184F">
        <w:rPr>
          <w:rFonts w:ascii="Times New Roman" w:eastAsia="仿宋_GB2312" w:hAnsi="Times New Roman" w:cs="Times New Roman" w:hint="default"/>
          <w:bCs/>
          <w:sz w:val="32"/>
          <w:szCs w:val="32"/>
        </w:rPr>
        <w:t>）</w:t>
      </w:r>
      <w:r w:rsidRPr="007E184F">
        <w:rPr>
          <w:rFonts w:ascii="Times New Roman" w:eastAsia="仿宋_GB2312" w:hAnsi="Times New Roman" w:cs="Times New Roman" w:hint="default"/>
          <w:bCs/>
          <w:sz w:val="32"/>
          <w:szCs w:val="32"/>
        </w:rPr>
        <w:t>mm</w:t>
      </w:r>
      <w:r w:rsidRPr="007E184F">
        <w:rPr>
          <w:rFonts w:ascii="Times New Roman" w:eastAsia="仿宋_GB2312" w:hAnsi="Times New Roman" w:cs="Times New Roman" w:hint="default"/>
          <w:bCs/>
          <w:sz w:val="32"/>
          <w:szCs w:val="32"/>
        </w:rPr>
        <w:t>螺栓连接，底部与底座采用平衡栓连接，边柱连接孔预留准确，平衡栓一次成形且电镀处理。</w:t>
      </w:r>
    </w:p>
    <w:p w:rsidR="00086995" w:rsidRPr="007E184F" w:rsidRDefault="00086995" w:rsidP="00086995">
      <w:pPr>
        <w:pStyle w:val="null3"/>
        <w:spacing w:line="600" w:lineRule="exact"/>
        <w:ind w:firstLine="480"/>
        <w:jc w:val="both"/>
        <w:rPr>
          <w:rFonts w:ascii="Times New Roman" w:eastAsia="仿宋_GB2312" w:hAnsi="Times New Roman" w:cs="Times New Roman" w:hint="default"/>
          <w:bCs/>
          <w:sz w:val="32"/>
          <w:szCs w:val="32"/>
        </w:rPr>
      </w:pPr>
      <w:r w:rsidRPr="007E184F">
        <w:rPr>
          <w:rFonts w:ascii="Times New Roman" w:eastAsia="仿宋_GB2312" w:hAnsi="Times New Roman" w:cs="Times New Roman" w:hint="default"/>
          <w:bCs/>
          <w:sz w:val="32"/>
          <w:szCs w:val="32"/>
        </w:rPr>
        <w:t>3</w:t>
      </w:r>
      <w:r w:rsidRPr="007E184F">
        <w:rPr>
          <w:rFonts w:ascii="Times New Roman" w:eastAsia="仿宋_GB2312" w:hAnsi="Times New Roman" w:cs="Times New Roman" w:hint="default"/>
          <w:bCs/>
          <w:sz w:val="32"/>
          <w:szCs w:val="32"/>
        </w:rPr>
        <w:t>、牛栏式护栏横管厚度为</w:t>
      </w:r>
      <w:r w:rsidRPr="007E184F">
        <w:rPr>
          <w:rFonts w:ascii="Times New Roman" w:eastAsia="仿宋_GB2312" w:hAnsi="Times New Roman" w:cs="Times New Roman" w:hint="default"/>
          <w:bCs/>
          <w:sz w:val="32"/>
          <w:szCs w:val="32"/>
        </w:rPr>
        <w:t>2mm</w:t>
      </w:r>
      <w:r w:rsidRPr="007E184F">
        <w:rPr>
          <w:rFonts w:ascii="Times New Roman" w:eastAsia="仿宋_GB2312" w:hAnsi="Times New Roman" w:cs="Times New Roman" w:hint="default"/>
          <w:bCs/>
          <w:sz w:val="32"/>
          <w:szCs w:val="32"/>
        </w:rPr>
        <w:t>，横管与立柱焊接满焊牢固，无漏焊和点焊、焊接点无毛刺。横管中间（</w:t>
      </w:r>
      <w:r w:rsidRPr="007E184F">
        <w:rPr>
          <w:rFonts w:ascii="Times New Roman" w:eastAsia="仿宋_GB2312" w:hAnsi="Times New Roman" w:cs="Times New Roman" w:hint="default"/>
          <w:bCs/>
          <w:sz w:val="32"/>
          <w:szCs w:val="32"/>
        </w:rPr>
        <w:t>40×3000mm</w:t>
      </w:r>
      <w:r w:rsidRPr="007E184F">
        <w:rPr>
          <w:rFonts w:ascii="Times New Roman" w:eastAsia="仿宋_GB2312" w:hAnsi="Times New Roman" w:cs="Times New Roman" w:hint="default"/>
          <w:bCs/>
          <w:sz w:val="32"/>
          <w:szCs w:val="32"/>
        </w:rPr>
        <w:t>）喷涂黄色反光漆或黄色亮丽漆，其余部位喷涂净白色漆。</w:t>
      </w:r>
    </w:p>
    <w:p w:rsidR="00086995" w:rsidRDefault="00086995" w:rsidP="00086995">
      <w:pPr>
        <w:pStyle w:val="null3"/>
        <w:spacing w:line="600" w:lineRule="exact"/>
        <w:ind w:firstLine="480"/>
        <w:jc w:val="both"/>
        <w:rPr>
          <w:rFonts w:ascii="Times New Roman" w:eastAsia="仿宋_GB2312" w:hAnsi="Times New Roman" w:cs="Times New Roman" w:hint="default"/>
          <w:bCs/>
          <w:sz w:val="32"/>
          <w:szCs w:val="32"/>
        </w:rPr>
      </w:pPr>
      <w:r w:rsidRPr="007E184F">
        <w:rPr>
          <w:rFonts w:ascii="Times New Roman" w:eastAsia="仿宋_GB2312" w:hAnsi="Times New Roman" w:cs="Times New Roman" w:hint="default"/>
          <w:bCs/>
          <w:sz w:val="32"/>
          <w:szCs w:val="32"/>
        </w:rPr>
        <w:t>4</w:t>
      </w:r>
      <w:r w:rsidRPr="007E184F">
        <w:rPr>
          <w:rFonts w:ascii="Times New Roman" w:eastAsia="仿宋_GB2312" w:hAnsi="Times New Roman" w:cs="Times New Roman" w:hint="default"/>
          <w:bCs/>
          <w:sz w:val="32"/>
          <w:szCs w:val="32"/>
        </w:rPr>
        <w:t>、护栏底座为铸铁</w:t>
      </w:r>
      <w:r w:rsidRPr="007E184F">
        <w:rPr>
          <w:rFonts w:ascii="Times New Roman" w:eastAsia="仿宋_GB2312" w:hAnsi="Times New Roman" w:cs="Times New Roman" w:hint="default"/>
          <w:bCs/>
          <w:sz w:val="32"/>
          <w:szCs w:val="32"/>
        </w:rPr>
        <w:t>HT200</w:t>
      </w:r>
      <w:r w:rsidRPr="007E184F">
        <w:rPr>
          <w:rFonts w:ascii="Times New Roman" w:eastAsia="仿宋_GB2312" w:hAnsi="Times New Roman" w:cs="Times New Roman" w:hint="default"/>
          <w:bCs/>
          <w:sz w:val="32"/>
          <w:szCs w:val="32"/>
        </w:rPr>
        <w:t>，规格</w:t>
      </w:r>
      <w:r w:rsidRPr="007E184F">
        <w:rPr>
          <w:rFonts w:ascii="Times New Roman" w:eastAsia="仿宋_GB2312" w:hAnsi="Times New Roman" w:cs="Times New Roman" w:hint="default"/>
          <w:bCs/>
          <w:sz w:val="32"/>
          <w:szCs w:val="32"/>
        </w:rPr>
        <w:t>400× 280mm</w:t>
      </w:r>
      <w:r w:rsidRPr="007E184F">
        <w:rPr>
          <w:rFonts w:ascii="Times New Roman" w:eastAsia="仿宋_GB2312" w:hAnsi="Times New Roman" w:cs="Times New Roman" w:hint="default"/>
          <w:bCs/>
          <w:sz w:val="32"/>
          <w:szCs w:val="32"/>
        </w:rPr>
        <w:t>，底座总重</w:t>
      </w:r>
      <w:r w:rsidRPr="007E184F">
        <w:rPr>
          <w:rFonts w:ascii="Times New Roman" w:eastAsia="仿宋_GB2312" w:hAnsi="Times New Roman" w:cs="Times New Roman" w:hint="default"/>
          <w:bCs/>
          <w:sz w:val="32"/>
          <w:szCs w:val="32"/>
        </w:rPr>
        <w:t>≥45</w:t>
      </w:r>
      <w:r w:rsidRPr="007E184F">
        <w:rPr>
          <w:rFonts w:ascii="Times New Roman" w:eastAsia="仿宋_GB2312" w:hAnsi="Times New Roman" w:cs="Times New Roman" w:hint="default"/>
          <w:bCs/>
          <w:sz w:val="32"/>
          <w:szCs w:val="32"/>
        </w:rPr>
        <w:t>公斤。底座上平衡栓孔和地钉孔位必须预留准确通畅。底座表面及周边应打磨去除毛刺，平整无明显凹凸缺陷，不得有砂孔、气孔、裂纹、夹渣等。</w:t>
      </w:r>
    </w:p>
    <w:p w:rsidR="00086995" w:rsidRPr="007E184F" w:rsidRDefault="00086995" w:rsidP="00086995">
      <w:pPr>
        <w:pStyle w:val="null3"/>
        <w:spacing w:line="600" w:lineRule="exact"/>
        <w:ind w:firstLine="480"/>
        <w:jc w:val="both"/>
        <w:rPr>
          <w:rFonts w:ascii="Times New Roman" w:eastAsia="仿宋_GB2312" w:hAnsi="Times New Roman" w:cs="Times New Roman" w:hint="default"/>
          <w:bCs/>
          <w:sz w:val="32"/>
          <w:szCs w:val="32"/>
        </w:rPr>
      </w:pPr>
      <w:r w:rsidRPr="007E184F">
        <w:rPr>
          <w:rFonts w:ascii="Times New Roman" w:eastAsia="楷体_GB2312" w:hAnsi="Times New Roman" w:cs="Times New Roman" w:hint="default"/>
          <w:b/>
          <w:sz w:val="32"/>
          <w:szCs w:val="32"/>
        </w:rPr>
        <w:t>（五）</w:t>
      </w:r>
      <w:r w:rsidRPr="00A9518C">
        <w:rPr>
          <w:rFonts w:ascii="Times New Roman" w:eastAsia="楷体_GB2312" w:hAnsi="Times New Roman" w:cs="Times New Roman"/>
          <w:b/>
          <w:sz w:val="32"/>
          <w:szCs w:val="32"/>
        </w:rPr>
        <w:t>人行道</w:t>
      </w:r>
      <w:r w:rsidRPr="007E184F">
        <w:rPr>
          <w:rFonts w:ascii="Times New Roman" w:eastAsia="楷体_GB2312" w:hAnsi="Times New Roman" w:cs="Times New Roman" w:hint="default"/>
          <w:b/>
          <w:sz w:val="32"/>
          <w:szCs w:val="32"/>
        </w:rPr>
        <w:t>铁艺护栏</w:t>
      </w:r>
    </w:p>
    <w:p w:rsidR="00086995" w:rsidRPr="007E184F" w:rsidRDefault="00086995" w:rsidP="00086995">
      <w:pPr>
        <w:pStyle w:val="null3"/>
        <w:spacing w:line="600" w:lineRule="exact"/>
        <w:ind w:firstLine="480"/>
        <w:jc w:val="both"/>
        <w:rPr>
          <w:rFonts w:ascii="Times New Roman" w:eastAsia="仿宋_GB2312" w:hAnsi="Times New Roman" w:cs="Times New Roman" w:hint="default"/>
          <w:bCs/>
          <w:sz w:val="32"/>
          <w:szCs w:val="32"/>
        </w:rPr>
      </w:pPr>
      <w:r w:rsidRPr="007E184F">
        <w:rPr>
          <w:rFonts w:ascii="Times New Roman" w:eastAsia="仿宋_GB2312" w:hAnsi="Times New Roman" w:cs="Times New Roman" w:hint="default"/>
          <w:bCs/>
          <w:sz w:val="32"/>
          <w:szCs w:val="32"/>
        </w:rPr>
        <w:t>1</w:t>
      </w:r>
      <w:r w:rsidRPr="007E184F">
        <w:rPr>
          <w:rFonts w:ascii="Times New Roman" w:eastAsia="仿宋_GB2312" w:hAnsi="Times New Roman" w:cs="Times New Roman" w:hint="default"/>
          <w:bCs/>
          <w:sz w:val="32"/>
          <w:szCs w:val="32"/>
        </w:rPr>
        <w:t>、规格为（</w:t>
      </w:r>
      <w:r w:rsidRPr="007E184F">
        <w:rPr>
          <w:rFonts w:ascii="Times New Roman" w:eastAsia="仿宋_GB2312" w:hAnsi="Times New Roman" w:cs="Times New Roman" w:hint="default"/>
          <w:bCs/>
          <w:sz w:val="32"/>
          <w:szCs w:val="32"/>
        </w:rPr>
        <w:t>3000×850</w:t>
      </w:r>
      <w:r w:rsidRPr="007E184F">
        <w:rPr>
          <w:rFonts w:ascii="Times New Roman" w:eastAsia="仿宋_GB2312" w:hAnsi="Times New Roman" w:cs="Times New Roman" w:hint="default"/>
          <w:bCs/>
          <w:sz w:val="32"/>
          <w:szCs w:val="32"/>
        </w:rPr>
        <w:t>）</w:t>
      </w:r>
      <w:r w:rsidRPr="007E184F">
        <w:rPr>
          <w:rFonts w:ascii="Times New Roman" w:eastAsia="仿宋_GB2312" w:hAnsi="Times New Roman" w:cs="Times New Roman" w:hint="default"/>
          <w:bCs/>
          <w:sz w:val="32"/>
          <w:szCs w:val="32"/>
        </w:rPr>
        <w:t>mm</w:t>
      </w:r>
      <w:r w:rsidRPr="007E184F">
        <w:rPr>
          <w:rFonts w:ascii="Times New Roman" w:eastAsia="仿宋_GB2312" w:hAnsi="Times New Roman" w:cs="Times New Roman" w:hint="default"/>
          <w:bCs/>
          <w:sz w:val="32"/>
          <w:szCs w:val="32"/>
        </w:rPr>
        <w:t>，整体框架为黑色，中间花饰为金黄色，框架及花饰均为麻花状。上下横杆不得拼接。中间花饰为异形材，框架为钢质方管，均要符合国家合格标准。</w:t>
      </w:r>
    </w:p>
    <w:p w:rsidR="00086995" w:rsidRPr="007E184F" w:rsidRDefault="00086995" w:rsidP="00086995">
      <w:pPr>
        <w:pStyle w:val="null3"/>
        <w:spacing w:line="600" w:lineRule="exact"/>
        <w:ind w:firstLine="480"/>
        <w:jc w:val="both"/>
        <w:rPr>
          <w:rFonts w:ascii="Times New Roman" w:eastAsia="仿宋_GB2312" w:hAnsi="Times New Roman" w:cs="Times New Roman" w:hint="default"/>
          <w:bCs/>
          <w:sz w:val="32"/>
          <w:szCs w:val="32"/>
        </w:rPr>
      </w:pPr>
      <w:r w:rsidRPr="007E184F">
        <w:rPr>
          <w:rFonts w:ascii="Times New Roman" w:eastAsia="仿宋_GB2312" w:hAnsi="Times New Roman" w:cs="Times New Roman" w:hint="default"/>
          <w:bCs/>
          <w:sz w:val="32"/>
          <w:szCs w:val="32"/>
        </w:rPr>
        <w:t>2</w:t>
      </w:r>
      <w:r w:rsidRPr="007E184F">
        <w:rPr>
          <w:rFonts w:ascii="Times New Roman" w:eastAsia="仿宋_GB2312" w:hAnsi="Times New Roman" w:cs="Times New Roman" w:hint="default"/>
          <w:bCs/>
          <w:sz w:val="32"/>
          <w:szCs w:val="32"/>
        </w:rPr>
        <w:t>、整体连接为氧弧焊，连接点满焊后去除毛刺。上横杆与边柱连接为</w:t>
      </w:r>
      <w:r w:rsidRPr="007E184F">
        <w:rPr>
          <w:rFonts w:ascii="Times New Roman" w:eastAsia="仿宋_GB2312" w:hAnsi="Times New Roman" w:cs="Times New Roman" w:hint="default"/>
          <w:bCs/>
          <w:sz w:val="32"/>
          <w:szCs w:val="32"/>
        </w:rPr>
        <w:t>45°</w:t>
      </w:r>
      <w:r w:rsidRPr="007E184F">
        <w:rPr>
          <w:rFonts w:ascii="Times New Roman" w:eastAsia="仿宋_GB2312" w:hAnsi="Times New Roman" w:cs="Times New Roman" w:hint="default"/>
          <w:bCs/>
          <w:sz w:val="32"/>
          <w:szCs w:val="32"/>
        </w:rPr>
        <w:t>角焊接。护栏片整体焊接后热镀锌静电粉末喷涂，平滑无流滴、无毛刺。构件制作完成，整片护栏曲翘度</w:t>
      </w:r>
      <w:r w:rsidRPr="007E184F">
        <w:rPr>
          <w:rFonts w:ascii="Times New Roman" w:eastAsia="仿宋_GB2312" w:hAnsi="Times New Roman" w:cs="Times New Roman" w:hint="default"/>
          <w:bCs/>
          <w:sz w:val="32"/>
          <w:szCs w:val="32"/>
        </w:rPr>
        <w:t>≤5</w:t>
      </w:r>
      <w:r w:rsidRPr="007E184F">
        <w:rPr>
          <w:rFonts w:ascii="Times New Roman" w:eastAsia="仿宋_GB2312" w:hAnsi="Times New Roman" w:cs="Times New Roman" w:hint="default"/>
          <w:bCs/>
          <w:sz w:val="32"/>
          <w:szCs w:val="32"/>
        </w:rPr>
        <w:t>毫米。粉末喷涂后不得有气孔、掉脱漆，黑黄两色分明无杂色。</w:t>
      </w:r>
    </w:p>
    <w:p w:rsidR="00086995" w:rsidRPr="007E184F" w:rsidRDefault="00086995" w:rsidP="00086995">
      <w:pPr>
        <w:pStyle w:val="null3"/>
        <w:spacing w:line="600" w:lineRule="exact"/>
        <w:ind w:firstLine="480"/>
        <w:jc w:val="both"/>
        <w:rPr>
          <w:rFonts w:ascii="Times New Roman" w:eastAsia="仿宋_GB2312" w:hAnsi="Times New Roman" w:cs="Times New Roman" w:hint="default"/>
          <w:bCs/>
          <w:sz w:val="32"/>
          <w:szCs w:val="32"/>
        </w:rPr>
      </w:pPr>
      <w:r w:rsidRPr="007E184F">
        <w:rPr>
          <w:rFonts w:ascii="Times New Roman" w:eastAsia="仿宋_GB2312" w:hAnsi="Times New Roman" w:cs="Times New Roman" w:hint="default"/>
          <w:bCs/>
          <w:sz w:val="32"/>
          <w:szCs w:val="32"/>
        </w:rPr>
        <w:t>3</w:t>
      </w:r>
      <w:r w:rsidRPr="007E184F">
        <w:rPr>
          <w:rFonts w:ascii="Times New Roman" w:eastAsia="仿宋_GB2312" w:hAnsi="Times New Roman" w:cs="Times New Roman" w:hint="default"/>
          <w:bCs/>
          <w:sz w:val="32"/>
          <w:szCs w:val="32"/>
        </w:rPr>
        <w:t>、中间竖杆两端头各留</w:t>
      </w:r>
      <w:r w:rsidRPr="007E184F">
        <w:rPr>
          <w:rFonts w:ascii="Times New Roman" w:eastAsia="仿宋_GB2312" w:hAnsi="Times New Roman" w:cs="Times New Roman" w:hint="default"/>
          <w:bCs/>
          <w:sz w:val="32"/>
          <w:szCs w:val="32"/>
        </w:rPr>
        <w:t>10</w:t>
      </w:r>
      <w:r w:rsidRPr="007E184F">
        <w:rPr>
          <w:rFonts w:ascii="Times New Roman" w:eastAsia="仿宋_GB2312" w:hAnsi="Times New Roman" w:cs="Times New Roman" w:hint="default"/>
          <w:bCs/>
          <w:sz w:val="32"/>
          <w:szCs w:val="32"/>
        </w:rPr>
        <w:t>厘米方材，中间部分螺纹状均等</w:t>
      </w:r>
      <w:r w:rsidRPr="007E184F">
        <w:rPr>
          <w:rFonts w:ascii="Times New Roman" w:eastAsia="仿宋_GB2312" w:hAnsi="Times New Roman" w:cs="Times New Roman" w:hint="default"/>
          <w:bCs/>
          <w:sz w:val="32"/>
          <w:szCs w:val="32"/>
        </w:rPr>
        <w:t>8</w:t>
      </w:r>
      <w:r w:rsidRPr="007E184F">
        <w:rPr>
          <w:rFonts w:ascii="Times New Roman" w:eastAsia="仿宋_GB2312" w:hAnsi="Times New Roman" w:cs="Times New Roman" w:hint="default"/>
          <w:bCs/>
          <w:sz w:val="32"/>
          <w:szCs w:val="32"/>
        </w:rPr>
        <w:t>圈。中间麻花方块尺寸（</w:t>
      </w:r>
      <w:r w:rsidRPr="007E184F">
        <w:rPr>
          <w:rFonts w:ascii="Times New Roman" w:eastAsia="仿宋_GB2312" w:hAnsi="Times New Roman" w:cs="Times New Roman" w:hint="default"/>
          <w:bCs/>
          <w:sz w:val="32"/>
          <w:szCs w:val="32"/>
        </w:rPr>
        <w:t>540×540</w:t>
      </w:r>
      <w:r w:rsidRPr="007E184F">
        <w:rPr>
          <w:rFonts w:ascii="Times New Roman" w:eastAsia="仿宋_GB2312" w:hAnsi="Times New Roman" w:cs="Times New Roman" w:hint="default"/>
          <w:bCs/>
          <w:sz w:val="32"/>
          <w:szCs w:val="32"/>
        </w:rPr>
        <w:t>）</w:t>
      </w:r>
      <w:r w:rsidRPr="007E184F">
        <w:rPr>
          <w:rFonts w:ascii="Times New Roman" w:eastAsia="仿宋_GB2312" w:hAnsi="Times New Roman" w:cs="Times New Roman" w:hint="default"/>
          <w:bCs/>
          <w:sz w:val="32"/>
          <w:szCs w:val="32"/>
        </w:rPr>
        <w:t>mm</w:t>
      </w:r>
      <w:r w:rsidRPr="007E184F">
        <w:rPr>
          <w:rFonts w:ascii="Times New Roman" w:eastAsia="仿宋_GB2312" w:hAnsi="Times New Roman" w:cs="Times New Roman" w:hint="default"/>
          <w:bCs/>
          <w:sz w:val="32"/>
          <w:szCs w:val="32"/>
        </w:rPr>
        <w:t>，花饰线性连接流畅，焊点饱满平滑。</w:t>
      </w:r>
    </w:p>
    <w:p w:rsidR="00086995" w:rsidRPr="007E184F" w:rsidRDefault="00086995" w:rsidP="00086995">
      <w:pPr>
        <w:pStyle w:val="null3"/>
        <w:spacing w:line="600" w:lineRule="exact"/>
        <w:ind w:firstLine="480"/>
        <w:jc w:val="both"/>
        <w:rPr>
          <w:rFonts w:ascii="Times New Roman" w:eastAsia="仿宋_GB2312" w:hAnsi="Times New Roman" w:cs="Times New Roman" w:hint="default"/>
          <w:bCs/>
          <w:sz w:val="32"/>
          <w:szCs w:val="32"/>
        </w:rPr>
      </w:pPr>
      <w:r w:rsidRPr="007E184F">
        <w:rPr>
          <w:rFonts w:ascii="Times New Roman" w:eastAsia="仿宋_GB2312" w:hAnsi="Times New Roman" w:cs="Times New Roman" w:hint="default"/>
          <w:bCs/>
          <w:sz w:val="32"/>
          <w:szCs w:val="32"/>
        </w:rPr>
        <w:lastRenderedPageBreak/>
        <w:t>4</w:t>
      </w:r>
      <w:r w:rsidRPr="007E184F">
        <w:rPr>
          <w:rFonts w:ascii="Times New Roman" w:eastAsia="仿宋_GB2312" w:hAnsi="Times New Roman" w:cs="Times New Roman" w:hint="default"/>
          <w:bCs/>
          <w:sz w:val="32"/>
          <w:szCs w:val="32"/>
        </w:rPr>
        <w:t>、钢质筒式底座钢材厚度</w:t>
      </w:r>
      <w:r w:rsidRPr="007E184F">
        <w:rPr>
          <w:rFonts w:ascii="Times New Roman" w:eastAsia="仿宋_GB2312" w:hAnsi="Times New Roman" w:cs="Times New Roman" w:hint="default"/>
          <w:bCs/>
          <w:sz w:val="32"/>
          <w:szCs w:val="32"/>
        </w:rPr>
        <w:t>5</w:t>
      </w:r>
      <w:r w:rsidRPr="007E184F">
        <w:rPr>
          <w:rFonts w:ascii="Times New Roman" w:eastAsia="仿宋_GB2312" w:hAnsi="Times New Roman" w:cs="Times New Roman" w:hint="default"/>
          <w:bCs/>
          <w:sz w:val="32"/>
          <w:szCs w:val="32"/>
        </w:rPr>
        <w:t>毫米，筒式钢材厚度</w:t>
      </w:r>
      <w:r w:rsidRPr="007E184F">
        <w:rPr>
          <w:rFonts w:ascii="Times New Roman" w:eastAsia="仿宋_GB2312" w:hAnsi="Times New Roman" w:cs="Times New Roman" w:hint="default"/>
          <w:bCs/>
          <w:sz w:val="32"/>
          <w:szCs w:val="32"/>
        </w:rPr>
        <w:t>3.5</w:t>
      </w:r>
      <w:r w:rsidRPr="007E184F">
        <w:rPr>
          <w:rFonts w:ascii="Times New Roman" w:eastAsia="仿宋_GB2312" w:hAnsi="Times New Roman" w:cs="Times New Roman" w:hint="default"/>
          <w:bCs/>
          <w:sz w:val="32"/>
          <w:szCs w:val="32"/>
        </w:rPr>
        <w:t>毫米，不得用多块铁皮焊接组拼成筒式，固定膨胀螺丝长为</w:t>
      </w:r>
      <w:r w:rsidRPr="007E184F">
        <w:rPr>
          <w:rFonts w:ascii="Times New Roman" w:eastAsia="仿宋_GB2312" w:hAnsi="Times New Roman" w:cs="Times New Roman" w:hint="default"/>
          <w:bCs/>
          <w:sz w:val="32"/>
          <w:szCs w:val="32"/>
        </w:rPr>
        <w:t>8—10</w:t>
      </w:r>
      <w:r w:rsidRPr="007E184F">
        <w:rPr>
          <w:rFonts w:ascii="Times New Roman" w:eastAsia="仿宋_GB2312" w:hAnsi="Times New Roman" w:cs="Times New Roman" w:hint="default"/>
          <w:bCs/>
          <w:sz w:val="32"/>
          <w:szCs w:val="32"/>
        </w:rPr>
        <w:t>毫米。钢质筒式底座与立柱连接孔</w:t>
      </w:r>
      <w:r w:rsidRPr="007E184F">
        <w:rPr>
          <w:rFonts w:ascii="Times New Roman" w:eastAsia="仿宋_GB2312" w:hAnsi="Times New Roman" w:cs="Times New Roman" w:hint="default"/>
          <w:bCs/>
          <w:sz w:val="32"/>
          <w:szCs w:val="32"/>
        </w:rPr>
        <w:t>φ</w:t>
      </w:r>
      <w:r w:rsidRPr="007E184F">
        <w:rPr>
          <w:rFonts w:ascii="Times New Roman" w:eastAsia="仿宋_GB2312" w:hAnsi="Times New Roman" w:cs="Times New Roman" w:hint="default"/>
          <w:bCs/>
          <w:sz w:val="32"/>
          <w:szCs w:val="32"/>
        </w:rPr>
        <w:t>（</w:t>
      </w:r>
      <w:r w:rsidRPr="007E184F">
        <w:rPr>
          <w:rFonts w:ascii="Times New Roman" w:eastAsia="仿宋_GB2312" w:hAnsi="Times New Roman" w:cs="Times New Roman" w:hint="default"/>
          <w:bCs/>
          <w:sz w:val="32"/>
          <w:szCs w:val="32"/>
        </w:rPr>
        <w:t>16×120</w:t>
      </w:r>
      <w:r w:rsidRPr="007E184F">
        <w:rPr>
          <w:rFonts w:ascii="Times New Roman" w:eastAsia="仿宋_GB2312" w:hAnsi="Times New Roman" w:cs="Times New Roman" w:hint="default"/>
          <w:bCs/>
          <w:sz w:val="32"/>
          <w:szCs w:val="32"/>
        </w:rPr>
        <w:t>）</w:t>
      </w:r>
      <w:r w:rsidRPr="007E184F">
        <w:rPr>
          <w:rFonts w:ascii="Times New Roman" w:eastAsia="仿宋_GB2312" w:hAnsi="Times New Roman" w:cs="Times New Roman" w:hint="default"/>
          <w:bCs/>
          <w:sz w:val="32"/>
          <w:szCs w:val="32"/>
        </w:rPr>
        <w:t>mm</w:t>
      </w:r>
      <w:r w:rsidRPr="007E184F">
        <w:rPr>
          <w:rFonts w:ascii="Times New Roman" w:eastAsia="仿宋_GB2312" w:hAnsi="Times New Roman" w:cs="Times New Roman" w:hint="default"/>
          <w:bCs/>
          <w:sz w:val="32"/>
          <w:szCs w:val="32"/>
        </w:rPr>
        <w:t>使用镀锌螺丝紧固，两边孔位高度相同。护栏上部边柱与边柱连接孔</w:t>
      </w:r>
      <w:r w:rsidRPr="007E184F">
        <w:rPr>
          <w:rFonts w:ascii="Times New Roman" w:eastAsia="仿宋_GB2312" w:hAnsi="Times New Roman" w:cs="Times New Roman" w:hint="default"/>
          <w:bCs/>
          <w:sz w:val="32"/>
          <w:szCs w:val="32"/>
        </w:rPr>
        <w:t>φ</w:t>
      </w:r>
      <w:r w:rsidRPr="007E184F">
        <w:rPr>
          <w:rFonts w:ascii="Times New Roman" w:eastAsia="仿宋_GB2312" w:hAnsi="Times New Roman" w:cs="Times New Roman" w:hint="default"/>
          <w:bCs/>
          <w:sz w:val="32"/>
          <w:szCs w:val="32"/>
        </w:rPr>
        <w:t>（</w:t>
      </w:r>
      <w:r w:rsidRPr="007E184F">
        <w:rPr>
          <w:rFonts w:ascii="Times New Roman" w:eastAsia="仿宋_GB2312" w:hAnsi="Times New Roman" w:cs="Times New Roman" w:hint="default"/>
          <w:bCs/>
          <w:sz w:val="32"/>
          <w:szCs w:val="32"/>
        </w:rPr>
        <w:t>8×120</w:t>
      </w:r>
      <w:r w:rsidRPr="007E184F">
        <w:rPr>
          <w:rFonts w:ascii="Times New Roman" w:eastAsia="仿宋_GB2312" w:hAnsi="Times New Roman" w:cs="Times New Roman" w:hint="default"/>
          <w:bCs/>
          <w:sz w:val="32"/>
          <w:szCs w:val="32"/>
        </w:rPr>
        <w:t>）</w:t>
      </w:r>
      <w:r w:rsidRPr="007E184F">
        <w:rPr>
          <w:rFonts w:ascii="Times New Roman" w:eastAsia="仿宋_GB2312" w:hAnsi="Times New Roman" w:cs="Times New Roman" w:hint="default"/>
          <w:bCs/>
          <w:sz w:val="32"/>
          <w:szCs w:val="32"/>
        </w:rPr>
        <w:t>mm</w:t>
      </w:r>
      <w:r w:rsidRPr="007E184F">
        <w:rPr>
          <w:rFonts w:ascii="Times New Roman" w:eastAsia="仿宋_GB2312" w:hAnsi="Times New Roman" w:cs="Times New Roman" w:hint="default"/>
          <w:bCs/>
          <w:sz w:val="32"/>
          <w:szCs w:val="32"/>
        </w:rPr>
        <w:t>使用镀锌螺丝紧固，两边孔位高度相同。</w:t>
      </w:r>
    </w:p>
    <w:p w:rsidR="00086995" w:rsidRPr="007E184F" w:rsidRDefault="00086995" w:rsidP="00086995">
      <w:pPr>
        <w:pStyle w:val="null3"/>
        <w:spacing w:line="600" w:lineRule="exact"/>
        <w:ind w:firstLine="480"/>
        <w:jc w:val="both"/>
        <w:rPr>
          <w:rFonts w:ascii="Times New Roman" w:eastAsia="仿宋_GB2312" w:hAnsi="Times New Roman" w:cs="Times New Roman" w:hint="default"/>
          <w:bCs/>
          <w:sz w:val="32"/>
          <w:szCs w:val="32"/>
        </w:rPr>
      </w:pPr>
      <w:r w:rsidRPr="007E184F">
        <w:rPr>
          <w:rFonts w:ascii="Times New Roman" w:eastAsia="仿宋_GB2312" w:hAnsi="Times New Roman" w:cs="Times New Roman" w:hint="default"/>
          <w:bCs/>
          <w:sz w:val="32"/>
          <w:szCs w:val="32"/>
        </w:rPr>
        <w:t>5</w:t>
      </w:r>
      <w:r w:rsidRPr="007E184F">
        <w:rPr>
          <w:rFonts w:ascii="Times New Roman" w:eastAsia="仿宋_GB2312" w:hAnsi="Times New Roman" w:cs="Times New Roman" w:hint="default"/>
          <w:bCs/>
          <w:sz w:val="32"/>
          <w:szCs w:val="32"/>
        </w:rPr>
        <w:t>、护栏横杆：采用异形钢材，不得拼接（尺寸详见项目设计图纸）。上下横杆与立柱的焊接均应满焊牢固，不得漏焊和点焊、焊接点无毛刺。</w:t>
      </w:r>
    </w:p>
    <w:p w:rsidR="00086995" w:rsidRPr="007E184F" w:rsidRDefault="00086995" w:rsidP="00086995">
      <w:pPr>
        <w:pStyle w:val="null3"/>
        <w:spacing w:line="600" w:lineRule="exact"/>
        <w:ind w:firstLine="480"/>
        <w:jc w:val="both"/>
        <w:rPr>
          <w:rFonts w:ascii="Times New Roman" w:eastAsia="仿宋_GB2312" w:hAnsi="Times New Roman" w:cs="Times New Roman" w:hint="default"/>
          <w:bCs/>
          <w:sz w:val="32"/>
          <w:szCs w:val="32"/>
        </w:rPr>
      </w:pPr>
      <w:r w:rsidRPr="007E184F">
        <w:rPr>
          <w:rFonts w:ascii="Times New Roman" w:eastAsia="仿宋_GB2312" w:hAnsi="Times New Roman" w:cs="Times New Roman" w:hint="default"/>
          <w:bCs/>
          <w:sz w:val="32"/>
          <w:szCs w:val="32"/>
        </w:rPr>
        <w:t>6</w:t>
      </w:r>
      <w:r w:rsidRPr="007E184F">
        <w:rPr>
          <w:rFonts w:ascii="Times New Roman" w:eastAsia="仿宋_GB2312" w:hAnsi="Times New Roman" w:cs="Times New Roman" w:hint="default"/>
          <w:bCs/>
          <w:sz w:val="32"/>
          <w:szCs w:val="32"/>
        </w:rPr>
        <w:t>、热镀锌的排气孔应留在离焊接点</w:t>
      </w:r>
      <w:r w:rsidRPr="007E184F">
        <w:rPr>
          <w:rFonts w:ascii="Times New Roman" w:eastAsia="仿宋_GB2312" w:hAnsi="Times New Roman" w:cs="Times New Roman" w:hint="default"/>
          <w:bCs/>
          <w:sz w:val="32"/>
          <w:szCs w:val="32"/>
        </w:rPr>
        <w:t>5</w:t>
      </w:r>
      <w:r w:rsidRPr="007E184F">
        <w:rPr>
          <w:rFonts w:ascii="Times New Roman" w:eastAsia="仿宋_GB2312" w:hAnsi="Times New Roman" w:cs="Times New Roman" w:hint="default"/>
          <w:bCs/>
          <w:sz w:val="32"/>
          <w:szCs w:val="32"/>
        </w:rPr>
        <w:t>公分处，孔位方向朝下。辅助边柱上头应加盖片满焊封闭，边角打磨去除毛刺。</w:t>
      </w:r>
    </w:p>
    <w:p w:rsidR="00086995" w:rsidRPr="007E184F" w:rsidRDefault="00086995" w:rsidP="00086995">
      <w:pPr>
        <w:spacing w:line="600" w:lineRule="exact"/>
        <w:rPr>
          <w:rFonts w:ascii="Times New Roman" w:eastAsia="楷体_GB2312" w:hAnsi="Times New Roman" w:cs="Times New Roman"/>
          <w:b/>
          <w:sz w:val="32"/>
          <w:szCs w:val="32"/>
        </w:rPr>
      </w:pPr>
      <w:r>
        <w:rPr>
          <w:rFonts w:ascii="Times New Roman" w:eastAsia="楷体_GB2312" w:hAnsi="Times New Roman" w:cs="Times New Roman" w:hint="eastAsia"/>
          <w:b/>
          <w:sz w:val="32"/>
          <w:szCs w:val="32"/>
        </w:rPr>
        <w:t xml:space="preserve">   </w:t>
      </w:r>
      <w:r w:rsidRPr="007E184F">
        <w:rPr>
          <w:rFonts w:ascii="Times New Roman" w:eastAsia="楷体_GB2312" w:hAnsi="Times New Roman" w:cs="Times New Roman"/>
          <w:b/>
          <w:sz w:val="32"/>
          <w:szCs w:val="32"/>
        </w:rPr>
        <w:t>（六）伸缩护栏</w:t>
      </w:r>
    </w:p>
    <w:p w:rsidR="00086995" w:rsidRPr="007E184F" w:rsidRDefault="00086995" w:rsidP="00086995">
      <w:pPr>
        <w:pStyle w:val="null3"/>
        <w:spacing w:line="600" w:lineRule="exact"/>
        <w:ind w:firstLine="480"/>
        <w:jc w:val="both"/>
        <w:rPr>
          <w:rFonts w:ascii="Times New Roman" w:eastAsia="仿宋_GB2312" w:hAnsi="Times New Roman" w:cs="Times New Roman" w:hint="default"/>
          <w:bCs/>
          <w:sz w:val="32"/>
          <w:szCs w:val="32"/>
        </w:rPr>
      </w:pPr>
      <w:r w:rsidRPr="007E184F">
        <w:rPr>
          <w:rFonts w:ascii="Times New Roman" w:eastAsia="仿宋_GB2312" w:hAnsi="Times New Roman" w:cs="Times New Roman" w:hint="default"/>
          <w:bCs/>
          <w:sz w:val="32"/>
          <w:szCs w:val="32"/>
        </w:rPr>
        <w:t>伸缩护栏的高</w:t>
      </w:r>
      <w:r w:rsidRPr="007E184F">
        <w:rPr>
          <w:rFonts w:ascii="Times New Roman" w:eastAsia="仿宋_GB2312" w:hAnsi="Times New Roman" w:cs="Times New Roman" w:hint="default"/>
          <w:bCs/>
          <w:sz w:val="32"/>
          <w:szCs w:val="32"/>
        </w:rPr>
        <w:t>1019*4000*8mm</w:t>
      </w:r>
      <w:r w:rsidRPr="007E184F">
        <w:rPr>
          <w:rFonts w:ascii="Times New Roman" w:eastAsia="仿宋_GB2312" w:hAnsi="Times New Roman" w:cs="Times New Roman" w:hint="default"/>
          <w:bCs/>
          <w:sz w:val="32"/>
          <w:szCs w:val="32"/>
        </w:rPr>
        <w:t>，立柱</w:t>
      </w:r>
      <w:r w:rsidRPr="007E184F">
        <w:rPr>
          <w:rFonts w:ascii="Times New Roman" w:eastAsia="仿宋_GB2312" w:hAnsi="Times New Roman" w:cs="Times New Roman" w:hint="default"/>
          <w:bCs/>
          <w:sz w:val="32"/>
          <w:szCs w:val="32"/>
        </w:rPr>
        <w:t>Φ75*1.5mm</w:t>
      </w:r>
      <w:r w:rsidRPr="007E184F">
        <w:rPr>
          <w:rFonts w:ascii="Times New Roman" w:eastAsia="仿宋_GB2312" w:hAnsi="Times New Roman" w:cs="Times New Roman" w:hint="default"/>
          <w:bCs/>
          <w:sz w:val="32"/>
          <w:szCs w:val="32"/>
        </w:rPr>
        <w:t>，中间栅片</w:t>
      </w:r>
      <w:r w:rsidRPr="007E184F">
        <w:rPr>
          <w:rFonts w:ascii="Times New Roman" w:eastAsia="仿宋_GB2312" w:hAnsi="Times New Roman" w:cs="Times New Roman" w:hint="default"/>
          <w:bCs/>
          <w:sz w:val="32"/>
          <w:szCs w:val="32"/>
        </w:rPr>
        <w:t>40mm*10mm</w:t>
      </w:r>
      <w:r w:rsidRPr="007E184F">
        <w:rPr>
          <w:rFonts w:ascii="Times New Roman" w:eastAsia="仿宋_GB2312" w:hAnsi="Times New Roman" w:cs="Times New Roman" w:hint="default"/>
          <w:bCs/>
          <w:sz w:val="32"/>
          <w:szCs w:val="32"/>
        </w:rPr>
        <w:t>，热镀锌处理，最大伸缩不小于</w:t>
      </w:r>
      <w:r w:rsidRPr="007E184F">
        <w:rPr>
          <w:rFonts w:ascii="Times New Roman" w:eastAsia="仿宋_GB2312" w:hAnsi="Times New Roman" w:cs="Times New Roman" w:hint="default"/>
          <w:bCs/>
          <w:sz w:val="32"/>
          <w:szCs w:val="32"/>
        </w:rPr>
        <w:t>4</w:t>
      </w:r>
      <w:r w:rsidRPr="007E184F">
        <w:rPr>
          <w:rFonts w:ascii="Times New Roman" w:eastAsia="仿宋_GB2312" w:hAnsi="Times New Roman" w:cs="Times New Roman" w:hint="default"/>
          <w:bCs/>
          <w:sz w:val="32"/>
          <w:szCs w:val="32"/>
        </w:rPr>
        <w:t>米，有效伸缩长度为</w:t>
      </w:r>
      <w:r w:rsidRPr="007E184F">
        <w:rPr>
          <w:rFonts w:ascii="Times New Roman" w:eastAsia="仿宋_GB2312" w:hAnsi="Times New Roman" w:cs="Times New Roman" w:hint="default"/>
          <w:bCs/>
          <w:sz w:val="32"/>
          <w:szCs w:val="32"/>
        </w:rPr>
        <w:t>3</w:t>
      </w:r>
      <w:r w:rsidRPr="007E184F">
        <w:rPr>
          <w:rFonts w:ascii="Times New Roman" w:eastAsia="仿宋_GB2312" w:hAnsi="Times New Roman" w:cs="Times New Roman" w:hint="default"/>
          <w:bCs/>
          <w:sz w:val="32"/>
          <w:szCs w:val="32"/>
        </w:rPr>
        <w:t>米（具有较好的稳定性），栅片与立柱的连接牢固，两侧立柱应刻印</w:t>
      </w:r>
      <w:r w:rsidRPr="007E184F">
        <w:rPr>
          <w:rFonts w:ascii="Times New Roman" w:eastAsia="仿宋_GB2312" w:hAnsi="Times New Roman" w:cs="Times New Roman" w:hint="default"/>
          <w:bCs/>
          <w:sz w:val="32"/>
          <w:szCs w:val="32"/>
        </w:rPr>
        <w:t>“</w:t>
      </w:r>
      <w:r w:rsidRPr="007E184F">
        <w:rPr>
          <w:rFonts w:ascii="Times New Roman" w:eastAsia="仿宋_GB2312" w:hAnsi="Times New Roman" w:cs="Times New Roman" w:hint="default"/>
          <w:bCs/>
          <w:sz w:val="32"/>
          <w:szCs w:val="32"/>
        </w:rPr>
        <w:t>福州交警</w:t>
      </w:r>
      <w:r w:rsidRPr="007E184F">
        <w:rPr>
          <w:rFonts w:ascii="Times New Roman" w:eastAsia="仿宋_GB2312" w:hAnsi="Times New Roman" w:cs="Times New Roman" w:hint="default"/>
          <w:bCs/>
          <w:sz w:val="32"/>
          <w:szCs w:val="32"/>
        </w:rPr>
        <w:t>”</w:t>
      </w:r>
      <w:r w:rsidRPr="007E184F">
        <w:rPr>
          <w:rFonts w:ascii="Times New Roman" w:eastAsia="仿宋_GB2312" w:hAnsi="Times New Roman" w:cs="Times New Roman" w:hint="default"/>
          <w:bCs/>
          <w:sz w:val="32"/>
          <w:szCs w:val="32"/>
        </w:rPr>
        <w:t>字样。</w:t>
      </w:r>
    </w:p>
    <w:p w:rsidR="00086995" w:rsidRPr="007E184F" w:rsidRDefault="00086995" w:rsidP="00086995">
      <w:pPr>
        <w:spacing w:line="600" w:lineRule="exact"/>
        <w:ind w:firstLineChars="150" w:firstLine="482"/>
        <w:rPr>
          <w:rFonts w:ascii="Times New Roman" w:eastAsia="楷体_GB2312" w:hAnsi="Times New Roman" w:cs="Times New Roman"/>
          <w:b/>
          <w:sz w:val="32"/>
          <w:szCs w:val="32"/>
        </w:rPr>
      </w:pPr>
      <w:r w:rsidRPr="007E184F">
        <w:rPr>
          <w:rFonts w:ascii="Times New Roman" w:eastAsia="楷体_GB2312" w:hAnsi="Times New Roman" w:cs="Times New Roman"/>
          <w:b/>
          <w:sz w:val="32"/>
          <w:szCs w:val="32"/>
        </w:rPr>
        <w:t>（七）反光锥</w:t>
      </w:r>
    </w:p>
    <w:p w:rsidR="00086995" w:rsidRPr="007E184F" w:rsidRDefault="00086995" w:rsidP="00086995">
      <w:pPr>
        <w:widowControl/>
        <w:shd w:val="clear" w:color="auto" w:fill="FFFFFF"/>
        <w:spacing w:line="480" w:lineRule="atLeast"/>
        <w:ind w:firstLine="480"/>
        <w:rPr>
          <w:rFonts w:ascii="Times New Roman" w:eastAsia="仿宋_GB2312" w:hAnsi="Times New Roman" w:cs="Times New Roman"/>
          <w:kern w:val="0"/>
          <w:sz w:val="32"/>
          <w:szCs w:val="32"/>
        </w:rPr>
      </w:pPr>
      <w:r w:rsidRPr="007E184F">
        <w:rPr>
          <w:rFonts w:ascii="Times New Roman" w:eastAsia="仿宋_GB2312" w:hAnsi="Times New Roman" w:cs="Times New Roman"/>
          <w:kern w:val="0"/>
          <w:sz w:val="32"/>
          <w:szCs w:val="32"/>
        </w:rPr>
        <w:t>反光锥为分体式</w:t>
      </w:r>
      <w:r w:rsidRPr="007E184F">
        <w:rPr>
          <w:rFonts w:ascii="Times New Roman" w:eastAsia="仿宋_GB2312" w:hAnsi="Times New Roman" w:cs="Times New Roman"/>
          <w:kern w:val="0"/>
          <w:sz w:val="32"/>
          <w:szCs w:val="32"/>
        </w:rPr>
        <w:t>EVA</w:t>
      </w:r>
      <w:r>
        <w:rPr>
          <w:rFonts w:ascii="Times New Roman" w:eastAsia="仿宋_GB2312" w:hAnsi="Times New Roman" w:cs="Times New Roman"/>
          <w:kern w:val="0"/>
          <w:sz w:val="32"/>
          <w:szCs w:val="32"/>
        </w:rPr>
        <w:t>反光锥，反光</w:t>
      </w:r>
      <w:r w:rsidRPr="007E184F">
        <w:rPr>
          <w:rFonts w:ascii="Times New Roman" w:eastAsia="仿宋_GB2312" w:hAnsi="Times New Roman" w:cs="Times New Roman"/>
          <w:kern w:val="0"/>
          <w:sz w:val="32"/>
          <w:szCs w:val="32"/>
        </w:rPr>
        <w:t>锥高</w:t>
      </w:r>
      <w:r w:rsidRPr="007E184F">
        <w:rPr>
          <w:rFonts w:ascii="Times New Roman" w:eastAsia="仿宋_GB2312" w:hAnsi="Times New Roman" w:cs="Times New Roman"/>
          <w:kern w:val="0"/>
          <w:sz w:val="32"/>
          <w:szCs w:val="32"/>
        </w:rPr>
        <w:t>700mm</w:t>
      </w:r>
      <w:r w:rsidRPr="007E184F">
        <w:rPr>
          <w:rFonts w:ascii="Times New Roman" w:eastAsia="仿宋_GB2312" w:hAnsi="Times New Roman" w:cs="Times New Roman"/>
          <w:kern w:val="0"/>
          <w:sz w:val="32"/>
          <w:szCs w:val="32"/>
        </w:rPr>
        <w:t>，底座直径</w:t>
      </w:r>
      <w:r w:rsidRPr="007E184F">
        <w:rPr>
          <w:rFonts w:ascii="Times New Roman" w:eastAsia="仿宋_GB2312" w:hAnsi="Times New Roman" w:cs="Times New Roman"/>
          <w:kern w:val="0"/>
          <w:sz w:val="32"/>
          <w:szCs w:val="32"/>
        </w:rPr>
        <w:t>4</w:t>
      </w:r>
      <w:r>
        <w:rPr>
          <w:rFonts w:ascii="Times New Roman" w:eastAsia="仿宋_GB2312" w:hAnsi="Times New Roman" w:cs="Times New Roman" w:hint="eastAsia"/>
          <w:kern w:val="0"/>
          <w:sz w:val="32"/>
          <w:szCs w:val="32"/>
        </w:rPr>
        <w:t>0</w:t>
      </w:r>
      <w:r w:rsidRPr="007E184F">
        <w:rPr>
          <w:rFonts w:ascii="Times New Roman" w:eastAsia="仿宋_GB2312" w:hAnsi="Times New Roman" w:cs="Times New Roman"/>
          <w:kern w:val="0"/>
          <w:sz w:val="32"/>
          <w:szCs w:val="32"/>
        </w:rPr>
        <w:t>0mm</w:t>
      </w:r>
      <w:r w:rsidRPr="007E184F">
        <w:rPr>
          <w:rFonts w:ascii="Times New Roman" w:eastAsia="仿宋_GB2312" w:hAnsi="Times New Roman" w:cs="Times New Roman"/>
          <w:kern w:val="0"/>
          <w:sz w:val="32"/>
          <w:szCs w:val="32"/>
        </w:rPr>
        <w:t>，每个重量</w:t>
      </w:r>
      <w:r w:rsidRPr="007E184F">
        <w:rPr>
          <w:rFonts w:ascii="Times New Roman" w:eastAsia="仿宋_GB2312" w:hAnsi="Times New Roman" w:cs="Times New Roman"/>
          <w:bCs/>
          <w:sz w:val="32"/>
          <w:szCs w:val="32"/>
        </w:rPr>
        <w:t>≥</w:t>
      </w:r>
      <w:r w:rsidRPr="007E184F">
        <w:rPr>
          <w:rFonts w:ascii="Times New Roman" w:eastAsia="仿宋_GB2312" w:hAnsi="Times New Roman" w:cs="Times New Roman"/>
          <w:kern w:val="0"/>
          <w:sz w:val="32"/>
          <w:szCs w:val="32"/>
        </w:rPr>
        <w:t>2.5KG</w:t>
      </w:r>
      <w:r w:rsidRPr="007E184F">
        <w:rPr>
          <w:rFonts w:ascii="Times New Roman" w:eastAsia="仿宋_GB2312" w:hAnsi="Times New Roman" w:cs="Times New Roman"/>
          <w:kern w:val="0"/>
          <w:sz w:val="32"/>
          <w:szCs w:val="32"/>
        </w:rPr>
        <w:t>。底座为橡胶底座，筒体应附着具有高强级标准反光材料，反光强度不小于</w:t>
      </w:r>
      <w:r w:rsidRPr="007E184F">
        <w:rPr>
          <w:rFonts w:ascii="Times New Roman" w:eastAsia="仿宋_GB2312" w:hAnsi="Times New Roman" w:cs="Times New Roman"/>
          <w:kern w:val="0"/>
          <w:sz w:val="32"/>
          <w:szCs w:val="32"/>
        </w:rPr>
        <w:t>300CPL</w:t>
      </w:r>
      <w:r w:rsidRPr="007E184F">
        <w:rPr>
          <w:rFonts w:ascii="Times New Roman" w:eastAsia="仿宋_GB2312" w:hAnsi="Times New Roman" w:cs="Times New Roman"/>
          <w:kern w:val="0"/>
          <w:sz w:val="32"/>
          <w:szCs w:val="32"/>
        </w:rPr>
        <w:t>，反光材料与筒体附着牢固，不易掉落，锥体应标有</w:t>
      </w:r>
      <w:r w:rsidRPr="007E184F">
        <w:rPr>
          <w:rFonts w:ascii="Times New Roman" w:eastAsia="仿宋_GB2312" w:hAnsi="Times New Roman" w:cs="Times New Roman"/>
          <w:kern w:val="0"/>
          <w:sz w:val="32"/>
          <w:szCs w:val="32"/>
        </w:rPr>
        <w:t>“</w:t>
      </w:r>
      <w:r w:rsidRPr="007E184F">
        <w:rPr>
          <w:rFonts w:ascii="Times New Roman" w:eastAsia="仿宋_GB2312" w:hAnsi="Times New Roman" w:cs="Times New Roman"/>
          <w:kern w:val="0"/>
          <w:sz w:val="32"/>
          <w:szCs w:val="32"/>
        </w:rPr>
        <w:t>福州交警</w:t>
      </w:r>
      <w:r w:rsidRPr="007E184F">
        <w:rPr>
          <w:rFonts w:ascii="Times New Roman" w:eastAsia="仿宋_GB2312" w:hAnsi="Times New Roman" w:cs="Times New Roman"/>
          <w:kern w:val="0"/>
          <w:sz w:val="32"/>
          <w:szCs w:val="32"/>
        </w:rPr>
        <w:t>”</w:t>
      </w:r>
      <w:r w:rsidRPr="007E184F">
        <w:rPr>
          <w:rFonts w:ascii="Times New Roman" w:eastAsia="仿宋_GB2312" w:hAnsi="Times New Roman" w:cs="Times New Roman"/>
          <w:kern w:val="0"/>
          <w:sz w:val="32"/>
          <w:szCs w:val="32"/>
        </w:rPr>
        <w:t>字样。</w:t>
      </w:r>
    </w:p>
    <w:p w:rsidR="00086995" w:rsidRPr="00086995" w:rsidRDefault="00086995"/>
    <w:sectPr w:rsidR="00086995" w:rsidRPr="0008699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52CD4" w:rsidRDefault="00052CD4" w:rsidP="00086995">
      <w:r>
        <w:separator/>
      </w:r>
    </w:p>
  </w:endnote>
  <w:endnote w:type="continuationSeparator" w:id="1">
    <w:p w:rsidR="00052CD4" w:rsidRDefault="00052CD4" w:rsidP="0008699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52CD4" w:rsidRDefault="00052CD4" w:rsidP="00086995">
      <w:r>
        <w:separator/>
      </w:r>
    </w:p>
  </w:footnote>
  <w:footnote w:type="continuationSeparator" w:id="1">
    <w:p w:rsidR="00052CD4" w:rsidRDefault="00052CD4" w:rsidP="0008699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86995"/>
    <w:rsid w:val="00052CD4"/>
    <w:rsid w:val="0008699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8699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86995"/>
    <w:rPr>
      <w:sz w:val="18"/>
      <w:szCs w:val="18"/>
    </w:rPr>
  </w:style>
  <w:style w:type="paragraph" w:styleId="a4">
    <w:name w:val="footer"/>
    <w:basedOn w:val="a"/>
    <w:link w:val="Char0"/>
    <w:uiPriority w:val="99"/>
    <w:semiHidden/>
    <w:unhideWhenUsed/>
    <w:rsid w:val="00086995"/>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086995"/>
    <w:rPr>
      <w:sz w:val="18"/>
      <w:szCs w:val="18"/>
    </w:rPr>
  </w:style>
  <w:style w:type="paragraph" w:customStyle="1" w:styleId="null3">
    <w:name w:val="null3"/>
    <w:hidden/>
    <w:rsid w:val="00086995"/>
    <w:rPr>
      <w:rFonts w:hint="eastAsia"/>
      <w:kern w:val="0"/>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474</Words>
  <Characters>2703</Characters>
  <Application>Microsoft Office Word</Application>
  <DocSecurity>0</DocSecurity>
  <Lines>22</Lines>
  <Paragraphs>6</Paragraphs>
  <ScaleCrop>false</ScaleCrop>
  <Company/>
  <LinksUpToDate>false</LinksUpToDate>
  <CharactersWithSpaces>3171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2</cp:revision>
  <dcterms:created xsi:type="dcterms:W3CDTF">2025-05-13T00:59:00Z</dcterms:created>
  <dcterms:modified xsi:type="dcterms:W3CDTF">2025-05-13T01:00:00Z</dcterms:modified>
</cp:coreProperties>
</file>