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1E9" w:rsidRDefault="00AD31E9" w:rsidP="00AD31E9">
      <w:pPr>
        <w:spacing w:line="360" w:lineRule="auto"/>
        <w:rPr>
          <w:rFonts w:ascii="黑体" w:eastAsia="黑体" w:hAnsi="黑体"/>
          <w:szCs w:val="32"/>
        </w:rPr>
      </w:pPr>
      <w:r>
        <w:rPr>
          <w:rFonts w:ascii="黑体" w:eastAsia="黑体" w:hAnsi="黑体" w:hint="eastAsia"/>
          <w:szCs w:val="32"/>
        </w:rPr>
        <w:t>附件</w:t>
      </w:r>
      <w:r w:rsidR="000C3D7A">
        <w:rPr>
          <w:rFonts w:ascii="黑体" w:eastAsia="黑体" w:hAnsi="黑体"/>
          <w:szCs w:val="32"/>
        </w:rPr>
        <w:t>2</w:t>
      </w:r>
    </w:p>
    <w:p w:rsidR="00AD31E9" w:rsidRDefault="00AD31E9" w:rsidP="00AD31E9">
      <w:pPr>
        <w:spacing w:line="360" w:lineRule="auto"/>
        <w:rPr>
          <w:rFonts w:ascii="黑体" w:eastAsia="黑体" w:hAnsi="黑体"/>
          <w:kern w:val="0"/>
          <w:szCs w:val="32"/>
        </w:rPr>
      </w:pPr>
    </w:p>
    <w:p w:rsidR="0054496B" w:rsidRPr="00F0113E" w:rsidRDefault="0054496B" w:rsidP="00F33B65">
      <w:pPr>
        <w:pStyle w:val="Default"/>
        <w:spacing w:afterLines="50" w:after="156"/>
        <w:jc w:val="center"/>
        <w:rPr>
          <w:rFonts w:ascii="方正小标宋简体" w:eastAsia="方正小标宋简体"/>
          <w:sz w:val="44"/>
          <w:szCs w:val="44"/>
        </w:rPr>
      </w:pPr>
      <w:r w:rsidRPr="00F0113E">
        <w:rPr>
          <w:rFonts w:ascii="方正小标宋简体" w:eastAsia="方正小标宋简体" w:hint="eastAsia"/>
          <w:sz w:val="44"/>
          <w:szCs w:val="44"/>
        </w:rPr>
        <w:t>信息化合作企业安全保密承诺书</w:t>
      </w:r>
    </w:p>
    <w:p w:rsidR="0054496B" w:rsidRDefault="0054496B" w:rsidP="00AD31E9">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根据《中华人民共和国保守国家秘密法》《中华人民共和国网络安全法》《公安信息网安全管理规定</w:t>
      </w:r>
      <w:r>
        <w:rPr>
          <w:rFonts w:ascii="仿宋_GB2312" w:eastAsia="仿宋_GB2312" w:cs="仿宋_GB2312"/>
          <w:sz w:val="32"/>
          <w:szCs w:val="32"/>
        </w:rPr>
        <w:t>(</w:t>
      </w:r>
      <w:r>
        <w:rPr>
          <w:rFonts w:ascii="仿宋_GB2312" w:eastAsia="仿宋_GB2312" w:cs="仿宋_GB2312" w:hint="eastAsia"/>
          <w:sz w:val="32"/>
          <w:szCs w:val="32"/>
        </w:rPr>
        <w:t>试行</w:t>
      </w:r>
      <w:r>
        <w:rPr>
          <w:rFonts w:ascii="仿宋_GB2312" w:eastAsia="仿宋_GB2312" w:cs="仿宋_GB2312"/>
          <w:sz w:val="32"/>
          <w:szCs w:val="32"/>
        </w:rPr>
        <w:t>)</w:t>
      </w:r>
      <w:r>
        <w:rPr>
          <w:rFonts w:ascii="仿宋_GB2312" w:eastAsia="仿宋_GB2312" w:cs="仿宋_GB2312" w:hint="eastAsia"/>
          <w:sz w:val="32"/>
          <w:szCs w:val="32"/>
        </w:rPr>
        <w:t>》等法律法规，为保障公安网络和数据安全，针对与</w:t>
      </w:r>
      <w:r>
        <w:rPr>
          <w:rFonts w:ascii="仿宋_GB2312" w:eastAsia="仿宋_GB2312" w:cs="仿宋_GB2312" w:hint="eastAsia"/>
          <w:sz w:val="32"/>
          <w:szCs w:val="32"/>
          <w:u w:val="single"/>
        </w:rPr>
        <w:t xml:space="preserve"> </w:t>
      </w:r>
      <w:r w:rsidR="000C3D7A">
        <w:rPr>
          <w:rFonts w:ascii="仿宋_GB2312" w:eastAsia="仿宋_GB2312" w:cs="仿宋_GB2312" w:hint="eastAsia"/>
          <w:sz w:val="32"/>
          <w:szCs w:val="32"/>
          <w:u w:val="single"/>
        </w:rPr>
        <w:t>福州市公安局</w:t>
      </w:r>
      <w:r w:rsidR="00A115D0">
        <w:rPr>
          <w:rFonts w:ascii="仿宋_GB2312" w:eastAsia="仿宋_GB2312" w:cs="仿宋_GB2312"/>
          <w:sz w:val="32"/>
          <w:szCs w:val="32"/>
          <w:u w:val="single"/>
        </w:rPr>
        <w:t xml:space="preserve"> </w:t>
      </w:r>
      <w:r>
        <w:rPr>
          <w:rFonts w:ascii="仿宋_GB2312" w:eastAsia="仿宋_GB2312" w:cs="仿宋_GB2312" w:hint="eastAsia"/>
          <w:sz w:val="32"/>
          <w:szCs w:val="32"/>
        </w:rPr>
        <w:t>的信息化合作，本单位做出如下承诺：</w:t>
      </w:r>
    </w:p>
    <w:p w:rsidR="0054496B" w:rsidRDefault="0054496B" w:rsidP="00AD31E9">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一、明确本单位负责公安机关信息化合作的安全保密管理责任部门和安全保密责任人。</w:t>
      </w:r>
    </w:p>
    <w:p w:rsidR="0054496B" w:rsidRDefault="0054496B" w:rsidP="00AD31E9">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二、遵守国家保</w:t>
      </w:r>
      <w:bookmarkStart w:id="0" w:name="_GoBack"/>
      <w:bookmarkEnd w:id="0"/>
      <w:r>
        <w:rPr>
          <w:rFonts w:ascii="仿宋_GB2312" w:eastAsia="仿宋_GB2312" w:cs="仿宋_GB2312" w:hint="eastAsia"/>
          <w:sz w:val="32"/>
          <w:szCs w:val="32"/>
        </w:rPr>
        <w:t>密法律法规和公安机关有关信息化合作安全保密规定要求，开展经常性安全保密教育和培训，对参与公安信息化合作的员工使用公安网络、处理公安数据等工作开展安全管理和技术管控。</w:t>
      </w:r>
    </w:p>
    <w:p w:rsidR="0054496B" w:rsidRDefault="0054496B" w:rsidP="00AD31E9">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三、不泄露公安真实数据、不使用公安内部数据对外服务、不利用公安信息化案例对外宣传等危害公安数据安全的活动。</w:t>
      </w:r>
    </w:p>
    <w:p w:rsidR="0054496B" w:rsidRDefault="0054496B" w:rsidP="00AD31E9">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四、不从事攻击公安网络、危害系统运行、交付带有恶意代码的应用软件等危害公安网络安全的活动。</w:t>
      </w:r>
    </w:p>
    <w:p w:rsidR="0054496B" w:rsidRDefault="0054496B" w:rsidP="00AD31E9">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五、一旦发现公安网络安全事件或者存在公安数据失泄密风险的，应当及时向公安机关合作单位报告。</w:t>
      </w:r>
    </w:p>
    <w:p w:rsidR="0054496B" w:rsidRDefault="0054496B" w:rsidP="00AD31E9">
      <w:pPr>
        <w:pStyle w:val="Default"/>
        <w:spacing w:line="48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六、本承诺书自签字之日起生效。</w:t>
      </w:r>
    </w:p>
    <w:p w:rsidR="0054496B" w:rsidRPr="0054496B" w:rsidRDefault="0054496B" w:rsidP="00AD31E9">
      <w:pPr>
        <w:pStyle w:val="Default"/>
        <w:spacing w:line="480" w:lineRule="exact"/>
        <w:ind w:firstLineChars="200" w:firstLine="640"/>
        <w:rPr>
          <w:rFonts w:ascii="仿宋_GB2312" w:eastAsia="仿宋_GB2312" w:cs="仿宋_GB2312"/>
          <w:sz w:val="32"/>
          <w:szCs w:val="32"/>
        </w:rPr>
      </w:pPr>
    </w:p>
    <w:p w:rsidR="0054496B" w:rsidRDefault="0054496B" w:rsidP="00AD31E9">
      <w:pPr>
        <w:pStyle w:val="Default"/>
        <w:spacing w:line="480" w:lineRule="exact"/>
        <w:ind w:firstLineChars="800" w:firstLine="2560"/>
        <w:rPr>
          <w:rFonts w:ascii="仿宋_GB2312" w:eastAsia="仿宋_GB2312" w:cs="仿宋_GB2312"/>
          <w:sz w:val="32"/>
          <w:szCs w:val="32"/>
        </w:rPr>
      </w:pPr>
      <w:r>
        <w:rPr>
          <w:rFonts w:ascii="仿宋_GB2312" w:eastAsia="仿宋_GB2312" w:cs="仿宋_GB2312" w:hint="eastAsia"/>
          <w:sz w:val="32"/>
          <w:szCs w:val="32"/>
        </w:rPr>
        <w:t>安全负责人（签章）：</w:t>
      </w:r>
    </w:p>
    <w:p w:rsidR="0054496B" w:rsidRDefault="0054496B" w:rsidP="00AD31E9">
      <w:pPr>
        <w:pStyle w:val="Default"/>
        <w:spacing w:line="480" w:lineRule="exact"/>
        <w:ind w:firstLineChars="100" w:firstLine="320"/>
        <w:rPr>
          <w:rFonts w:ascii="仿宋_GB2312" w:eastAsia="仿宋_GB2312" w:cs="仿宋_GB2312"/>
          <w:sz w:val="32"/>
          <w:szCs w:val="32"/>
        </w:rPr>
      </w:pPr>
      <w:r>
        <w:rPr>
          <w:rFonts w:ascii="仿宋_GB2312" w:eastAsia="仿宋_GB2312" w:cs="仿宋_GB2312" w:hint="eastAsia"/>
          <w:sz w:val="32"/>
          <w:szCs w:val="32"/>
        </w:rPr>
        <w:t>法定代表人（委托授权人）（签章）：</w:t>
      </w:r>
    </w:p>
    <w:p w:rsidR="00242F17" w:rsidRDefault="0054496B" w:rsidP="00AD31E9">
      <w:pPr>
        <w:widowControl/>
        <w:snapToGrid w:val="0"/>
        <w:spacing w:line="480" w:lineRule="exact"/>
        <w:ind w:firstLineChars="900" w:firstLine="2880"/>
        <w:jc w:val="left"/>
        <w:rPr>
          <w:rFonts w:ascii="仿宋_GB2312" w:cs="仿宋_GB2312"/>
          <w:szCs w:val="32"/>
        </w:rPr>
      </w:pPr>
      <w:r>
        <w:rPr>
          <w:rFonts w:ascii="仿宋_GB2312" w:cs="仿宋_GB2312" w:hint="eastAsia"/>
          <w:szCs w:val="32"/>
        </w:rPr>
        <w:t>企业全称（签章）：</w:t>
      </w:r>
    </w:p>
    <w:p w:rsidR="00F65164" w:rsidRDefault="0054496B" w:rsidP="00AD31E9">
      <w:pPr>
        <w:widowControl/>
        <w:snapToGrid w:val="0"/>
        <w:spacing w:line="480" w:lineRule="exact"/>
        <w:ind w:firstLineChars="1500" w:firstLine="4800"/>
        <w:jc w:val="left"/>
        <w:rPr>
          <w:rFonts w:ascii="仿宋_GB2312" w:cs="仿宋_GB2312"/>
          <w:szCs w:val="32"/>
        </w:rPr>
      </w:pPr>
      <w:r>
        <w:rPr>
          <w:rFonts w:ascii="仿宋_GB2312" w:cs="仿宋_GB2312" w:hint="eastAsia"/>
          <w:szCs w:val="32"/>
        </w:rPr>
        <w:t>日期：</w:t>
      </w:r>
    </w:p>
    <w:sectPr w:rsidR="00F651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AEC" w:rsidRDefault="00AC3AEC" w:rsidP="002E3F9D">
      <w:r>
        <w:separator/>
      </w:r>
    </w:p>
  </w:endnote>
  <w:endnote w:type="continuationSeparator" w:id="0">
    <w:p w:rsidR="00AC3AEC" w:rsidRDefault="00AC3AEC" w:rsidP="002E3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ā"/>
    <w:panose1 w:val="02010609030101010101"/>
    <w:charset w:val="86"/>
    <w:family w:val="modern"/>
    <w:pitch w:val="fixed"/>
    <w:sig w:usb0="00000001" w:usb1="080E0000" w:usb2="00000010" w:usb3="00000000" w:csb0="00040000" w:csb1="00000000"/>
  </w:font>
  <w:font w:name="FZXiaoBiaoSong-B05S">
    <w:altName w:val="方正小标宋简体"/>
    <w:panose1 w:val="00000000000000000000"/>
    <w:charset w:val="00"/>
    <w:family w:val="swiss"/>
    <w:notTrueType/>
    <w:pitch w:val="default"/>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小标宋简体"/>
    <w:panose1 w:val="02000000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AEC" w:rsidRDefault="00AC3AEC" w:rsidP="002E3F9D">
      <w:r>
        <w:separator/>
      </w:r>
    </w:p>
  </w:footnote>
  <w:footnote w:type="continuationSeparator" w:id="0">
    <w:p w:rsidR="00AC3AEC" w:rsidRDefault="00AC3AEC" w:rsidP="002E3F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F17"/>
    <w:rsid w:val="000C3D7A"/>
    <w:rsid w:val="00242F17"/>
    <w:rsid w:val="002E3F9D"/>
    <w:rsid w:val="003125EC"/>
    <w:rsid w:val="0032679F"/>
    <w:rsid w:val="00353B01"/>
    <w:rsid w:val="004930F5"/>
    <w:rsid w:val="0054496B"/>
    <w:rsid w:val="0061364D"/>
    <w:rsid w:val="0077196F"/>
    <w:rsid w:val="00A115D0"/>
    <w:rsid w:val="00AC3AEC"/>
    <w:rsid w:val="00AD31E9"/>
    <w:rsid w:val="00B80D29"/>
    <w:rsid w:val="00DD2561"/>
    <w:rsid w:val="00E0384C"/>
    <w:rsid w:val="00F0113E"/>
    <w:rsid w:val="00F33B65"/>
    <w:rsid w:val="00F65164"/>
    <w:rsid w:val="00F910FF"/>
    <w:rsid w:val="00FD25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6CBCC1-A5E5-4F47-9047-C4584763E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F17"/>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E3F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E3F9D"/>
    <w:rPr>
      <w:rFonts w:ascii="Times New Roman" w:eastAsia="仿宋_GB2312" w:hAnsi="Times New Roman" w:cs="Times New Roman"/>
      <w:sz w:val="18"/>
      <w:szCs w:val="18"/>
    </w:rPr>
  </w:style>
  <w:style w:type="paragraph" w:styleId="a4">
    <w:name w:val="footer"/>
    <w:basedOn w:val="a"/>
    <w:link w:val="Char0"/>
    <w:uiPriority w:val="99"/>
    <w:unhideWhenUsed/>
    <w:rsid w:val="002E3F9D"/>
    <w:pPr>
      <w:tabs>
        <w:tab w:val="center" w:pos="4153"/>
        <w:tab w:val="right" w:pos="8306"/>
      </w:tabs>
      <w:snapToGrid w:val="0"/>
      <w:jc w:val="left"/>
    </w:pPr>
    <w:rPr>
      <w:sz w:val="18"/>
      <w:szCs w:val="18"/>
    </w:rPr>
  </w:style>
  <w:style w:type="character" w:customStyle="1" w:styleId="Char0">
    <w:name w:val="页脚 Char"/>
    <w:basedOn w:val="a0"/>
    <w:link w:val="a4"/>
    <w:uiPriority w:val="99"/>
    <w:rsid w:val="002E3F9D"/>
    <w:rPr>
      <w:rFonts w:ascii="Times New Roman" w:eastAsia="仿宋_GB2312" w:hAnsi="Times New Roman" w:cs="Times New Roman"/>
      <w:sz w:val="18"/>
      <w:szCs w:val="18"/>
    </w:rPr>
  </w:style>
  <w:style w:type="paragraph" w:customStyle="1" w:styleId="Default">
    <w:name w:val="Default"/>
    <w:rsid w:val="0054496B"/>
    <w:pPr>
      <w:widowControl w:val="0"/>
      <w:autoSpaceDE w:val="0"/>
      <w:autoSpaceDN w:val="0"/>
      <w:adjustRightInd w:val="0"/>
    </w:pPr>
    <w:rPr>
      <w:rFonts w:ascii="FZXiaoBiaoSong-B05S" w:hAnsi="FZXiaoBiaoSong-B05S" w:cs="FZXiaoBiaoSong-B05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24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67</Words>
  <Characters>385</Characters>
  <Application>Microsoft Office Word</Application>
  <DocSecurity>0</DocSecurity>
  <Lines>3</Lines>
  <Paragraphs>1</Paragraphs>
  <ScaleCrop>false</ScaleCrop>
  <Company/>
  <LinksUpToDate>false</LinksUpToDate>
  <CharactersWithSpaces>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吴浩/规划科</dc:creator>
  <cp:lastModifiedBy>AutoBVT</cp:lastModifiedBy>
  <cp:revision>11</cp:revision>
  <dcterms:created xsi:type="dcterms:W3CDTF">2021-09-06T09:39:00Z</dcterms:created>
  <dcterms:modified xsi:type="dcterms:W3CDTF">2026-07-22T11:10:00Z</dcterms:modified>
</cp:coreProperties>
</file>